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7DE8B" w14:textId="2979D93E" w:rsidR="00A97E63" w:rsidRPr="00B2505F" w:rsidRDefault="00806970" w:rsidP="00A97E63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</w:rPr>
        <w:drawing>
          <wp:anchor distT="0" distB="0" distL="114300" distR="114300" simplePos="0" relativeHeight="251658752" behindDoc="0" locked="0" layoutInCell="1" allowOverlap="1" wp14:anchorId="538848DF" wp14:editId="4BF1C9C3">
            <wp:simplePos x="0" y="0"/>
            <wp:positionH relativeFrom="column">
              <wp:posOffset>9165590</wp:posOffset>
            </wp:positionH>
            <wp:positionV relativeFrom="paragraph">
              <wp:posOffset>-423545</wp:posOffset>
            </wp:positionV>
            <wp:extent cx="431461" cy="577847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61" cy="577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29B72476" wp14:editId="5D2C0D31">
            <wp:simplePos x="0" y="0"/>
            <wp:positionH relativeFrom="column">
              <wp:posOffset>-48260</wp:posOffset>
            </wp:positionH>
            <wp:positionV relativeFrom="paragraph">
              <wp:posOffset>-455295</wp:posOffset>
            </wp:positionV>
            <wp:extent cx="431461" cy="577847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61" cy="577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E63">
        <w:rPr>
          <w:b/>
          <w:sz w:val="24"/>
        </w:rPr>
        <w:t xml:space="preserve">St Mary’s Catholic Academy - </w:t>
      </w:r>
      <w:r w:rsidR="00A97E63" w:rsidRPr="00B2505F">
        <w:rPr>
          <w:b/>
          <w:sz w:val="24"/>
        </w:rPr>
        <w:t xml:space="preserve">Pupil Premium </w:t>
      </w:r>
      <w:r w:rsidR="00A97E63">
        <w:rPr>
          <w:b/>
          <w:sz w:val="24"/>
        </w:rPr>
        <w:t>Spending Plan 2020-2021</w:t>
      </w:r>
    </w:p>
    <w:tbl>
      <w:tblPr>
        <w:tblStyle w:val="TableGrid"/>
        <w:tblW w:w="15452" w:type="dxa"/>
        <w:tblInd w:w="-289" w:type="dxa"/>
        <w:tblLook w:val="04A0" w:firstRow="1" w:lastRow="0" w:firstColumn="1" w:lastColumn="0" w:noHBand="0" w:noVBand="1"/>
      </w:tblPr>
      <w:tblGrid>
        <w:gridCol w:w="2836"/>
        <w:gridCol w:w="2341"/>
        <w:gridCol w:w="2445"/>
        <w:gridCol w:w="2445"/>
        <w:gridCol w:w="2445"/>
        <w:gridCol w:w="2940"/>
      </w:tblGrid>
      <w:tr w:rsidR="00A3769F" w14:paraId="4E025CBF" w14:textId="77777777" w:rsidTr="00CE251C">
        <w:tc>
          <w:tcPr>
            <w:tcW w:w="15452" w:type="dxa"/>
            <w:gridSpan w:val="6"/>
            <w:shd w:val="clear" w:color="auto" w:fill="DEEAF6" w:themeFill="accent1" w:themeFillTint="33"/>
          </w:tcPr>
          <w:p w14:paraId="0C55AE0A" w14:textId="77777777" w:rsidR="00A3769F" w:rsidRPr="00593BA9" w:rsidRDefault="00A3769F" w:rsidP="004E6AD2">
            <w:pPr>
              <w:rPr>
                <w:b/>
                <w:sz w:val="24"/>
              </w:rPr>
            </w:pPr>
            <w:r w:rsidRPr="00593BA9">
              <w:rPr>
                <w:b/>
                <w:sz w:val="24"/>
              </w:rPr>
              <w:t>Summary information</w:t>
            </w:r>
          </w:p>
        </w:tc>
      </w:tr>
      <w:tr w:rsidR="00A3769F" w14:paraId="103B77B2" w14:textId="77777777" w:rsidTr="00CE251C">
        <w:tc>
          <w:tcPr>
            <w:tcW w:w="2836" w:type="dxa"/>
          </w:tcPr>
          <w:p w14:paraId="4BACDE2F" w14:textId="77777777" w:rsidR="00A3769F" w:rsidRPr="00B2505F" w:rsidRDefault="00A3769F" w:rsidP="004E6A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School </w:t>
            </w:r>
          </w:p>
        </w:tc>
        <w:tc>
          <w:tcPr>
            <w:tcW w:w="12616" w:type="dxa"/>
            <w:gridSpan w:val="5"/>
          </w:tcPr>
          <w:p w14:paraId="41D47FE6" w14:textId="77777777" w:rsidR="00A3769F" w:rsidRPr="00B2505F" w:rsidRDefault="00A3769F" w:rsidP="004E6AD2">
            <w:pPr>
              <w:rPr>
                <w:sz w:val="24"/>
              </w:rPr>
            </w:pPr>
            <w:r w:rsidRPr="00B2505F">
              <w:rPr>
                <w:sz w:val="24"/>
              </w:rPr>
              <w:t>St Mary’s Catholic Academy</w:t>
            </w:r>
          </w:p>
        </w:tc>
      </w:tr>
      <w:tr w:rsidR="00A3769F" w14:paraId="2FB8AF0D" w14:textId="77777777" w:rsidTr="00CE251C">
        <w:tc>
          <w:tcPr>
            <w:tcW w:w="2836" w:type="dxa"/>
          </w:tcPr>
          <w:p w14:paraId="546B92AC" w14:textId="77777777" w:rsidR="00A3769F" w:rsidRPr="00EF3393" w:rsidRDefault="00A3769F" w:rsidP="004E6AD2">
            <w:pPr>
              <w:rPr>
                <w:b/>
                <w:sz w:val="24"/>
              </w:rPr>
            </w:pPr>
            <w:r w:rsidRPr="00EF3393">
              <w:rPr>
                <w:b/>
                <w:sz w:val="24"/>
              </w:rPr>
              <w:t>Academic Year</w:t>
            </w:r>
          </w:p>
        </w:tc>
        <w:tc>
          <w:tcPr>
            <w:tcW w:w="2341" w:type="dxa"/>
          </w:tcPr>
          <w:p w14:paraId="3DE6B45D" w14:textId="77777777" w:rsidR="00A3769F" w:rsidRPr="00EF3393" w:rsidRDefault="00A3769F" w:rsidP="004E6AD2">
            <w:pPr>
              <w:rPr>
                <w:sz w:val="24"/>
              </w:rPr>
            </w:pPr>
            <w:r w:rsidRPr="00EF3393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EF3393">
              <w:rPr>
                <w:sz w:val="24"/>
              </w:rPr>
              <w:t>-202</w:t>
            </w:r>
            <w:r>
              <w:rPr>
                <w:sz w:val="24"/>
              </w:rPr>
              <w:t>1</w:t>
            </w:r>
          </w:p>
        </w:tc>
        <w:tc>
          <w:tcPr>
            <w:tcW w:w="2445" w:type="dxa"/>
          </w:tcPr>
          <w:p w14:paraId="56A2327E" w14:textId="77777777" w:rsidR="00A3769F" w:rsidRPr="00985C68" w:rsidRDefault="00A3769F" w:rsidP="004E6AD2">
            <w:pPr>
              <w:rPr>
                <w:b/>
                <w:sz w:val="24"/>
              </w:rPr>
            </w:pPr>
            <w:r w:rsidRPr="00985C68">
              <w:rPr>
                <w:b/>
                <w:sz w:val="24"/>
              </w:rPr>
              <w:t>Total PP budget</w:t>
            </w:r>
          </w:p>
        </w:tc>
        <w:tc>
          <w:tcPr>
            <w:tcW w:w="2445" w:type="dxa"/>
          </w:tcPr>
          <w:p w14:paraId="2777FC64" w14:textId="77777777" w:rsidR="00A3769F" w:rsidRDefault="00A3769F" w:rsidP="004E6AD2">
            <w:pPr>
              <w:rPr>
                <w:sz w:val="24"/>
              </w:rPr>
            </w:pPr>
            <w:r w:rsidRPr="00985C68">
              <w:rPr>
                <w:sz w:val="24"/>
              </w:rPr>
              <w:t>£6</w:t>
            </w:r>
            <w:r>
              <w:rPr>
                <w:sz w:val="24"/>
              </w:rPr>
              <w:t>0,708</w:t>
            </w:r>
          </w:p>
          <w:p w14:paraId="411A6264" w14:textId="5D38827C" w:rsidR="00A3769F" w:rsidRPr="00985C68" w:rsidRDefault="00A3769F" w:rsidP="004E6AD2">
            <w:pPr>
              <w:rPr>
                <w:sz w:val="24"/>
              </w:rPr>
            </w:pPr>
            <w:r>
              <w:rPr>
                <w:sz w:val="24"/>
              </w:rPr>
              <w:t>Total budgeted for: £6</w:t>
            </w:r>
            <w:r w:rsidR="008878DD"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 w:rsidR="008878DD">
              <w:rPr>
                <w:sz w:val="24"/>
              </w:rPr>
              <w:t>619</w:t>
            </w:r>
          </w:p>
        </w:tc>
        <w:tc>
          <w:tcPr>
            <w:tcW w:w="2445" w:type="dxa"/>
          </w:tcPr>
          <w:p w14:paraId="2C3D7CE8" w14:textId="77777777" w:rsidR="00A3769F" w:rsidRPr="00EF3393" w:rsidRDefault="00A3769F" w:rsidP="004E6AD2">
            <w:pPr>
              <w:rPr>
                <w:b/>
                <w:sz w:val="24"/>
              </w:rPr>
            </w:pPr>
            <w:r w:rsidRPr="00EF3393">
              <w:rPr>
                <w:b/>
                <w:sz w:val="24"/>
              </w:rPr>
              <w:t>Date of PP review</w:t>
            </w:r>
          </w:p>
        </w:tc>
        <w:tc>
          <w:tcPr>
            <w:tcW w:w="2940" w:type="dxa"/>
          </w:tcPr>
          <w:p w14:paraId="4DED9D4F" w14:textId="77777777" w:rsidR="00A3769F" w:rsidRPr="00EF3393" w:rsidRDefault="00A3769F" w:rsidP="004E6AD2">
            <w:pPr>
              <w:rPr>
                <w:sz w:val="24"/>
              </w:rPr>
            </w:pPr>
            <w:r>
              <w:rPr>
                <w:sz w:val="24"/>
              </w:rPr>
              <w:t>April 2021</w:t>
            </w:r>
          </w:p>
        </w:tc>
      </w:tr>
      <w:tr w:rsidR="00A3769F" w14:paraId="4C95D580" w14:textId="77777777" w:rsidTr="00181ECA">
        <w:tc>
          <w:tcPr>
            <w:tcW w:w="2836" w:type="dxa"/>
          </w:tcPr>
          <w:p w14:paraId="5B2046E9" w14:textId="77777777" w:rsidR="00A3769F" w:rsidRPr="000D2C98" w:rsidRDefault="00A3769F" w:rsidP="004E6AD2">
            <w:pPr>
              <w:rPr>
                <w:b/>
                <w:sz w:val="24"/>
              </w:rPr>
            </w:pPr>
            <w:r w:rsidRPr="000D2C98">
              <w:rPr>
                <w:b/>
                <w:sz w:val="24"/>
              </w:rPr>
              <w:t>Total number of pupils</w:t>
            </w:r>
          </w:p>
        </w:tc>
        <w:tc>
          <w:tcPr>
            <w:tcW w:w="2341" w:type="dxa"/>
            <w:shd w:val="clear" w:color="auto" w:fill="auto"/>
          </w:tcPr>
          <w:p w14:paraId="004D3389" w14:textId="4B8DA046" w:rsidR="00A3769F" w:rsidRPr="000D2C98" w:rsidRDefault="00A54456" w:rsidP="004E6AD2">
            <w:pPr>
              <w:rPr>
                <w:sz w:val="24"/>
              </w:rPr>
            </w:pPr>
            <w:r>
              <w:rPr>
                <w:sz w:val="24"/>
              </w:rPr>
              <w:t>58</w:t>
            </w:r>
            <w:r w:rsidR="00A3769F">
              <w:rPr>
                <w:sz w:val="24"/>
              </w:rPr>
              <w:t xml:space="preserve"> + </w:t>
            </w:r>
            <w:r>
              <w:rPr>
                <w:sz w:val="24"/>
              </w:rPr>
              <w:t>1</w:t>
            </w:r>
            <w:r w:rsidR="00A3769F">
              <w:rPr>
                <w:sz w:val="24"/>
              </w:rPr>
              <w:t xml:space="preserve">2 </w:t>
            </w:r>
            <w:r>
              <w:rPr>
                <w:sz w:val="24"/>
              </w:rPr>
              <w:t>EYFS</w:t>
            </w:r>
          </w:p>
        </w:tc>
        <w:tc>
          <w:tcPr>
            <w:tcW w:w="2445" w:type="dxa"/>
          </w:tcPr>
          <w:p w14:paraId="2CBECEE9" w14:textId="77777777" w:rsidR="00A3769F" w:rsidRPr="000D2C98" w:rsidRDefault="00A3769F" w:rsidP="004E6AD2">
            <w:pPr>
              <w:rPr>
                <w:b/>
                <w:sz w:val="24"/>
              </w:rPr>
            </w:pPr>
            <w:r w:rsidRPr="000D2C98">
              <w:rPr>
                <w:b/>
                <w:sz w:val="24"/>
              </w:rPr>
              <w:t>Number of eligible PP</w:t>
            </w:r>
          </w:p>
        </w:tc>
        <w:tc>
          <w:tcPr>
            <w:tcW w:w="2445" w:type="dxa"/>
            <w:shd w:val="clear" w:color="auto" w:fill="auto"/>
          </w:tcPr>
          <w:p w14:paraId="2F1486B5" w14:textId="376BE835" w:rsidR="00A3769F" w:rsidRPr="000D2C98" w:rsidRDefault="000C1CA6" w:rsidP="004E6AD2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45" w:type="dxa"/>
          </w:tcPr>
          <w:p w14:paraId="4180893F" w14:textId="77777777" w:rsidR="00A3769F" w:rsidRPr="00E5226F" w:rsidRDefault="00A3769F" w:rsidP="004E6AD2">
            <w:pPr>
              <w:rPr>
                <w:b/>
                <w:sz w:val="24"/>
              </w:rPr>
            </w:pPr>
            <w:r w:rsidRPr="00E5226F">
              <w:rPr>
                <w:b/>
                <w:sz w:val="24"/>
              </w:rPr>
              <w:t>Next review date</w:t>
            </w:r>
          </w:p>
        </w:tc>
        <w:tc>
          <w:tcPr>
            <w:tcW w:w="2940" w:type="dxa"/>
          </w:tcPr>
          <w:p w14:paraId="7B1E1844" w14:textId="77777777" w:rsidR="00A3769F" w:rsidRPr="00EF3393" w:rsidRDefault="00A3769F" w:rsidP="004E6AD2">
            <w:pPr>
              <w:rPr>
                <w:sz w:val="24"/>
              </w:rPr>
            </w:pPr>
            <w:r>
              <w:rPr>
                <w:sz w:val="24"/>
              </w:rPr>
              <w:t>July 2021</w:t>
            </w:r>
          </w:p>
        </w:tc>
      </w:tr>
    </w:tbl>
    <w:p w14:paraId="2B2C5F73" w14:textId="40FC4898" w:rsidR="00B2505F" w:rsidRDefault="00B2505F" w:rsidP="00B2505F">
      <w:pPr>
        <w:rPr>
          <w:b/>
          <w:sz w:val="24"/>
        </w:rPr>
      </w:pPr>
    </w:p>
    <w:tbl>
      <w:tblPr>
        <w:tblStyle w:val="TableGrid"/>
        <w:tblW w:w="15452" w:type="dxa"/>
        <w:tblInd w:w="-289" w:type="dxa"/>
        <w:tblLook w:val="04A0" w:firstRow="1" w:lastRow="0" w:firstColumn="1" w:lastColumn="0" w:noHBand="0" w:noVBand="1"/>
      </w:tblPr>
      <w:tblGrid>
        <w:gridCol w:w="1560"/>
        <w:gridCol w:w="13892"/>
      </w:tblGrid>
      <w:tr w:rsidR="00593BA9" w14:paraId="1063ECCD" w14:textId="77777777" w:rsidTr="00CE251C">
        <w:tc>
          <w:tcPr>
            <w:tcW w:w="15452" w:type="dxa"/>
            <w:gridSpan w:val="2"/>
            <w:shd w:val="clear" w:color="auto" w:fill="DEEAF6" w:themeFill="accent1" w:themeFillTint="33"/>
          </w:tcPr>
          <w:p w14:paraId="1B25B380" w14:textId="77777777" w:rsidR="00593BA9" w:rsidRPr="00593BA9" w:rsidRDefault="00593BA9" w:rsidP="00593BA9">
            <w:pPr>
              <w:rPr>
                <w:b/>
                <w:sz w:val="24"/>
              </w:rPr>
            </w:pPr>
            <w:r w:rsidRPr="00593BA9">
              <w:rPr>
                <w:b/>
                <w:sz w:val="24"/>
              </w:rPr>
              <w:t>Barriers to future attainment</w:t>
            </w:r>
          </w:p>
        </w:tc>
      </w:tr>
      <w:tr w:rsidR="00593BA9" w14:paraId="23D42397" w14:textId="77777777" w:rsidTr="00CE251C">
        <w:tc>
          <w:tcPr>
            <w:tcW w:w="15452" w:type="dxa"/>
            <w:gridSpan w:val="2"/>
            <w:shd w:val="clear" w:color="auto" w:fill="DEEAF6" w:themeFill="accent1" w:themeFillTint="33"/>
          </w:tcPr>
          <w:p w14:paraId="648029E5" w14:textId="77777777" w:rsidR="00593BA9" w:rsidRDefault="00593BA9" w:rsidP="00B250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Academic barriers </w:t>
            </w:r>
            <w:r w:rsidRPr="00593BA9">
              <w:rPr>
                <w:sz w:val="24"/>
              </w:rPr>
              <w:t>(issues to be addressed in school)</w:t>
            </w:r>
          </w:p>
        </w:tc>
      </w:tr>
      <w:tr w:rsidR="0033092D" w14:paraId="293D90AE" w14:textId="77777777" w:rsidTr="00CE251C">
        <w:tc>
          <w:tcPr>
            <w:tcW w:w="1560" w:type="dxa"/>
          </w:tcPr>
          <w:p w14:paraId="1C6612D4" w14:textId="77777777" w:rsidR="0033092D" w:rsidRDefault="0033092D" w:rsidP="003309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892" w:type="dxa"/>
          </w:tcPr>
          <w:p w14:paraId="12ED009F" w14:textId="77777777" w:rsidR="0033092D" w:rsidRPr="000D2C98" w:rsidRDefault="0033092D" w:rsidP="0033092D">
            <w:pPr>
              <w:rPr>
                <w:sz w:val="24"/>
              </w:rPr>
            </w:pPr>
            <w:r w:rsidRPr="000D2C98">
              <w:rPr>
                <w:sz w:val="24"/>
              </w:rPr>
              <w:t>Low levels of speech and language on entry to school</w:t>
            </w:r>
          </w:p>
        </w:tc>
      </w:tr>
      <w:tr w:rsidR="00EA01DE" w14:paraId="28DF0158" w14:textId="77777777" w:rsidTr="00CE251C">
        <w:tc>
          <w:tcPr>
            <w:tcW w:w="1560" w:type="dxa"/>
          </w:tcPr>
          <w:p w14:paraId="39E4308A" w14:textId="08D47248" w:rsidR="00EA01DE" w:rsidRDefault="000C1CA6" w:rsidP="003309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892" w:type="dxa"/>
          </w:tcPr>
          <w:p w14:paraId="0226E2FF" w14:textId="09F4A116" w:rsidR="00EA01DE" w:rsidRPr="000D2C98" w:rsidRDefault="00EA01DE" w:rsidP="0033092D">
            <w:pPr>
              <w:rPr>
                <w:sz w:val="24"/>
              </w:rPr>
            </w:pPr>
            <w:r>
              <w:rPr>
                <w:sz w:val="24"/>
              </w:rPr>
              <w:t>Low level of learning and attainment</w:t>
            </w:r>
          </w:p>
        </w:tc>
      </w:tr>
      <w:tr w:rsidR="0033092D" w14:paraId="2710D8F7" w14:textId="77777777" w:rsidTr="00CE251C">
        <w:tc>
          <w:tcPr>
            <w:tcW w:w="1560" w:type="dxa"/>
          </w:tcPr>
          <w:p w14:paraId="0E4342FF" w14:textId="44AE9DF6" w:rsidR="0033092D" w:rsidRDefault="000C1CA6" w:rsidP="003309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892" w:type="dxa"/>
          </w:tcPr>
          <w:p w14:paraId="456DF9B1" w14:textId="1BC709A3" w:rsidR="0033092D" w:rsidRPr="000D2C98" w:rsidRDefault="0033092D" w:rsidP="0033092D">
            <w:pPr>
              <w:rPr>
                <w:sz w:val="24"/>
              </w:rPr>
            </w:pPr>
            <w:r w:rsidRPr="000D2C98">
              <w:rPr>
                <w:sz w:val="24"/>
              </w:rPr>
              <w:t>Attitudes to learning</w:t>
            </w:r>
            <w:r w:rsidR="006F5262">
              <w:rPr>
                <w:sz w:val="24"/>
              </w:rPr>
              <w:t>, lack of aspiration</w:t>
            </w:r>
          </w:p>
        </w:tc>
      </w:tr>
      <w:tr w:rsidR="0033092D" w14:paraId="44E57FA5" w14:textId="77777777" w:rsidTr="00CE251C">
        <w:tc>
          <w:tcPr>
            <w:tcW w:w="1560" w:type="dxa"/>
          </w:tcPr>
          <w:p w14:paraId="4C603127" w14:textId="596FCA7B" w:rsidR="0033092D" w:rsidRDefault="000C1CA6" w:rsidP="003309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892" w:type="dxa"/>
          </w:tcPr>
          <w:p w14:paraId="214A9291" w14:textId="542FE9EA" w:rsidR="0033092D" w:rsidRPr="000D2C98" w:rsidRDefault="0033092D" w:rsidP="0033092D">
            <w:pPr>
              <w:rPr>
                <w:sz w:val="24"/>
              </w:rPr>
            </w:pPr>
            <w:r w:rsidRPr="000D2C98">
              <w:rPr>
                <w:sz w:val="24"/>
              </w:rPr>
              <w:t>Levels of emotional well-being of pupils and family members</w:t>
            </w:r>
            <w:r w:rsidR="00205109">
              <w:rPr>
                <w:sz w:val="24"/>
              </w:rPr>
              <w:t xml:space="preserve"> - a</w:t>
            </w:r>
            <w:r w:rsidR="00205109" w:rsidRPr="00205109">
              <w:rPr>
                <w:sz w:val="24"/>
              </w:rPr>
              <w:t xml:space="preserve"> small proportion of our PP children have difficulty with managing their emotions &amp; feelings</w:t>
            </w:r>
          </w:p>
        </w:tc>
      </w:tr>
      <w:tr w:rsidR="001C00BB" w14:paraId="1A7B60A4" w14:textId="77777777" w:rsidTr="00CE251C">
        <w:tc>
          <w:tcPr>
            <w:tcW w:w="1560" w:type="dxa"/>
          </w:tcPr>
          <w:p w14:paraId="335EB4E9" w14:textId="15097AD5" w:rsidR="001C00BB" w:rsidRDefault="000C1CA6" w:rsidP="003309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892" w:type="dxa"/>
          </w:tcPr>
          <w:p w14:paraId="534F0B8F" w14:textId="678CCE28" w:rsidR="001C00BB" w:rsidRPr="000D2C98" w:rsidRDefault="00EA01DE" w:rsidP="000C1CA6">
            <w:pPr>
              <w:rPr>
                <w:sz w:val="24"/>
              </w:rPr>
            </w:pPr>
            <w:r>
              <w:rPr>
                <w:sz w:val="24"/>
              </w:rPr>
              <w:t>Attainment and punctuality</w:t>
            </w:r>
            <w:r w:rsidR="000C1CA6">
              <w:rPr>
                <w:sz w:val="24"/>
              </w:rPr>
              <w:t xml:space="preserve"> - </w:t>
            </w:r>
            <w:r w:rsidR="00205109">
              <w:rPr>
                <w:sz w:val="24"/>
              </w:rPr>
              <w:t>a</w:t>
            </w:r>
            <w:r w:rsidR="000C1CA6" w:rsidRPr="000C1CA6">
              <w:rPr>
                <w:sz w:val="24"/>
              </w:rPr>
              <w:t xml:space="preserve"> small proportion of pupil premium children require additional support to main good attendance above 96% and to also ensure they come to school</w:t>
            </w:r>
            <w:r w:rsidR="000C1CA6">
              <w:rPr>
                <w:sz w:val="24"/>
              </w:rPr>
              <w:t xml:space="preserve"> </w:t>
            </w:r>
            <w:r w:rsidR="000C1CA6" w:rsidRPr="000C1CA6">
              <w:rPr>
                <w:sz w:val="24"/>
              </w:rPr>
              <w:t>on time.</w:t>
            </w:r>
          </w:p>
        </w:tc>
      </w:tr>
      <w:tr w:rsidR="0033092D" w14:paraId="037CF7C2" w14:textId="77777777" w:rsidTr="00CE251C">
        <w:tc>
          <w:tcPr>
            <w:tcW w:w="15452" w:type="dxa"/>
            <w:gridSpan w:val="2"/>
            <w:shd w:val="clear" w:color="auto" w:fill="DEEAF6" w:themeFill="accent1" w:themeFillTint="33"/>
          </w:tcPr>
          <w:p w14:paraId="0A373871" w14:textId="77777777" w:rsidR="0033092D" w:rsidRPr="000D2C98" w:rsidRDefault="0033092D" w:rsidP="0033092D">
            <w:pPr>
              <w:rPr>
                <w:b/>
                <w:sz w:val="24"/>
              </w:rPr>
            </w:pPr>
            <w:r w:rsidRPr="000D2C98">
              <w:rPr>
                <w:b/>
                <w:sz w:val="24"/>
              </w:rPr>
              <w:t xml:space="preserve">Additional barriers </w:t>
            </w:r>
            <w:r w:rsidRPr="000D2C98">
              <w:rPr>
                <w:sz w:val="24"/>
              </w:rPr>
              <w:t>(including issues which also require action outside school, such as low attendance)</w:t>
            </w:r>
          </w:p>
        </w:tc>
      </w:tr>
      <w:tr w:rsidR="0033092D" w14:paraId="629500BC" w14:textId="77777777" w:rsidTr="00CE251C">
        <w:tc>
          <w:tcPr>
            <w:tcW w:w="1560" w:type="dxa"/>
          </w:tcPr>
          <w:p w14:paraId="6C39837F" w14:textId="245C8798" w:rsidR="0033092D" w:rsidRDefault="000C1CA6" w:rsidP="003309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892" w:type="dxa"/>
          </w:tcPr>
          <w:p w14:paraId="75769DEA" w14:textId="4475C5B3" w:rsidR="0033092D" w:rsidRPr="000D2C98" w:rsidRDefault="0033092D" w:rsidP="0033092D">
            <w:pPr>
              <w:rPr>
                <w:sz w:val="24"/>
              </w:rPr>
            </w:pPr>
            <w:r w:rsidRPr="000D2C98">
              <w:rPr>
                <w:sz w:val="24"/>
              </w:rPr>
              <w:t xml:space="preserve">Limited experiences outside school due to financial constraints </w:t>
            </w:r>
          </w:p>
        </w:tc>
      </w:tr>
    </w:tbl>
    <w:p w14:paraId="094A0757" w14:textId="77777777" w:rsidR="00593BA9" w:rsidRPr="00181ECA" w:rsidRDefault="00593BA9" w:rsidP="00B2505F">
      <w:pPr>
        <w:rPr>
          <w:b/>
          <w:sz w:val="12"/>
        </w:rPr>
      </w:pPr>
    </w:p>
    <w:tbl>
      <w:tblPr>
        <w:tblStyle w:val="TableGrid"/>
        <w:tblW w:w="15452" w:type="dxa"/>
        <w:tblInd w:w="-289" w:type="dxa"/>
        <w:tblLook w:val="04A0" w:firstRow="1" w:lastRow="0" w:firstColumn="1" w:lastColumn="0" w:noHBand="0" w:noVBand="1"/>
      </w:tblPr>
      <w:tblGrid>
        <w:gridCol w:w="1560"/>
        <w:gridCol w:w="5783"/>
        <w:gridCol w:w="8109"/>
      </w:tblGrid>
      <w:tr w:rsidR="00593BA9" w:rsidRPr="00593BA9" w14:paraId="4108B59A" w14:textId="77777777" w:rsidTr="00CE251C">
        <w:tc>
          <w:tcPr>
            <w:tcW w:w="7343" w:type="dxa"/>
            <w:gridSpan w:val="2"/>
            <w:shd w:val="clear" w:color="auto" w:fill="DEEAF6" w:themeFill="accent1" w:themeFillTint="33"/>
          </w:tcPr>
          <w:p w14:paraId="6B6EA64B" w14:textId="0EEE8216" w:rsidR="004E6AD2" w:rsidRDefault="00593BA9" w:rsidP="004E6AD2">
            <w:pPr>
              <w:jc w:val="center"/>
              <w:rPr>
                <w:b/>
                <w:sz w:val="24"/>
              </w:rPr>
            </w:pPr>
            <w:r w:rsidRPr="00593BA9">
              <w:rPr>
                <w:b/>
                <w:sz w:val="24"/>
              </w:rPr>
              <w:t>Intended outcomes</w:t>
            </w:r>
          </w:p>
          <w:p w14:paraId="78083C50" w14:textId="4A4F9E09" w:rsidR="00593BA9" w:rsidRPr="00593BA9" w:rsidRDefault="00593BA9" w:rsidP="004E6AD2">
            <w:pPr>
              <w:jc w:val="center"/>
              <w:rPr>
                <w:b/>
                <w:sz w:val="24"/>
              </w:rPr>
            </w:pPr>
            <w:r w:rsidRPr="00593BA9">
              <w:rPr>
                <w:sz w:val="24"/>
              </w:rPr>
              <w:t>(specific outcomes and how they will be measured)</w:t>
            </w:r>
          </w:p>
        </w:tc>
        <w:tc>
          <w:tcPr>
            <w:tcW w:w="8109" w:type="dxa"/>
            <w:shd w:val="clear" w:color="auto" w:fill="DEEAF6" w:themeFill="accent1" w:themeFillTint="33"/>
          </w:tcPr>
          <w:p w14:paraId="655CC0D7" w14:textId="77777777" w:rsidR="00593BA9" w:rsidRDefault="00593BA9" w:rsidP="004E6AD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Success criteria</w:t>
            </w:r>
          </w:p>
          <w:p w14:paraId="6EFED39A" w14:textId="07033C1B" w:rsidR="006F5262" w:rsidRPr="00593BA9" w:rsidRDefault="006F5262" w:rsidP="00593BA9">
            <w:pPr>
              <w:rPr>
                <w:b/>
                <w:sz w:val="24"/>
              </w:rPr>
            </w:pPr>
          </w:p>
        </w:tc>
      </w:tr>
      <w:tr w:rsidR="00687649" w14:paraId="702C8865" w14:textId="77777777" w:rsidTr="00CE251C">
        <w:tc>
          <w:tcPr>
            <w:tcW w:w="1560" w:type="dxa"/>
          </w:tcPr>
          <w:p w14:paraId="30371269" w14:textId="77798532" w:rsidR="00687649" w:rsidRDefault="00687649" w:rsidP="004E6A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83" w:type="dxa"/>
          </w:tcPr>
          <w:p w14:paraId="4BCA11D2" w14:textId="5ED2FFCA" w:rsidR="00687649" w:rsidRPr="0064124A" w:rsidRDefault="006F5262" w:rsidP="004E6AD2">
            <w:pPr>
              <w:rPr>
                <w:sz w:val="24"/>
              </w:rPr>
            </w:pPr>
            <w:r>
              <w:rPr>
                <w:sz w:val="24"/>
              </w:rPr>
              <w:t>To promote the development of communication and language, in particular speaking and listening.</w:t>
            </w:r>
          </w:p>
        </w:tc>
        <w:tc>
          <w:tcPr>
            <w:tcW w:w="8109" w:type="dxa"/>
          </w:tcPr>
          <w:p w14:paraId="153DA29E" w14:textId="3B4BA096" w:rsidR="004E6AD2" w:rsidRPr="004E6AD2" w:rsidRDefault="004E6AD2" w:rsidP="004E6AD2">
            <w:pPr>
              <w:rPr>
                <w:sz w:val="24"/>
              </w:rPr>
            </w:pPr>
            <w:r>
              <w:rPr>
                <w:sz w:val="24"/>
              </w:rPr>
              <w:t>Children…</w:t>
            </w:r>
          </w:p>
          <w:p w14:paraId="7FFEC5DF" w14:textId="22258A76" w:rsidR="00687649" w:rsidRDefault="006F5262" w:rsidP="004E6AD2">
            <w:pPr>
              <w:pStyle w:val="ListParagraph"/>
              <w:numPr>
                <w:ilvl w:val="0"/>
                <w:numId w:val="9"/>
              </w:numPr>
              <w:ind w:left="340"/>
              <w:rPr>
                <w:sz w:val="24"/>
              </w:rPr>
            </w:pPr>
            <w:r>
              <w:rPr>
                <w:sz w:val="24"/>
              </w:rPr>
              <w:t>have grown in their vocabulary awareness and use.</w:t>
            </w:r>
          </w:p>
          <w:p w14:paraId="73AAD952" w14:textId="5D68C446" w:rsidR="006F5262" w:rsidRDefault="00811226" w:rsidP="004E6AD2">
            <w:pPr>
              <w:pStyle w:val="ListParagraph"/>
              <w:numPr>
                <w:ilvl w:val="0"/>
                <w:numId w:val="9"/>
              </w:numPr>
              <w:ind w:left="340"/>
              <w:rPr>
                <w:sz w:val="24"/>
              </w:rPr>
            </w:pPr>
            <w:r>
              <w:rPr>
                <w:sz w:val="24"/>
              </w:rPr>
              <w:t>D</w:t>
            </w:r>
            <w:r w:rsidR="006F5262">
              <w:rPr>
                <w:sz w:val="24"/>
              </w:rPr>
              <w:t>emonstrate active listening skills, leading them to follow instructions and ask simple questions.</w:t>
            </w:r>
          </w:p>
          <w:p w14:paraId="3C361F56" w14:textId="77777777" w:rsidR="006F5262" w:rsidRDefault="006F5262" w:rsidP="004E6AD2">
            <w:pPr>
              <w:pStyle w:val="ListParagraph"/>
              <w:numPr>
                <w:ilvl w:val="0"/>
                <w:numId w:val="9"/>
              </w:numPr>
              <w:ind w:left="340"/>
              <w:rPr>
                <w:sz w:val="24"/>
              </w:rPr>
            </w:pPr>
            <w:r>
              <w:rPr>
                <w:sz w:val="24"/>
              </w:rPr>
              <w:t xml:space="preserve">Can hold two-way conversations with another person </w:t>
            </w:r>
          </w:p>
          <w:p w14:paraId="2C4B16E4" w14:textId="77777777" w:rsidR="006F5262" w:rsidRDefault="006F5262" w:rsidP="004E6AD2">
            <w:pPr>
              <w:pStyle w:val="ListParagraph"/>
              <w:numPr>
                <w:ilvl w:val="0"/>
                <w:numId w:val="9"/>
              </w:numPr>
              <w:ind w:left="340"/>
              <w:rPr>
                <w:sz w:val="24"/>
              </w:rPr>
            </w:pPr>
            <w:r>
              <w:rPr>
                <w:sz w:val="24"/>
              </w:rPr>
              <w:t>Can share information with a small group of peers at an age-appropriate level (</w:t>
            </w:r>
            <w:r w:rsidRPr="006F5262">
              <w:rPr>
                <w:i/>
                <w:sz w:val="24"/>
              </w:rPr>
              <w:t>additional needs in mind</w:t>
            </w:r>
            <w:r>
              <w:rPr>
                <w:sz w:val="24"/>
              </w:rPr>
              <w:t>).</w:t>
            </w:r>
          </w:p>
          <w:p w14:paraId="221A90AA" w14:textId="3C8097C4" w:rsidR="004E6AD2" w:rsidRPr="00181ECA" w:rsidRDefault="004E6AD2" w:rsidP="004E6AD2">
            <w:pPr>
              <w:pStyle w:val="ListParagraph"/>
              <w:ind w:left="340"/>
              <w:rPr>
                <w:sz w:val="14"/>
              </w:rPr>
            </w:pPr>
          </w:p>
        </w:tc>
      </w:tr>
      <w:tr w:rsidR="00593BA9" w14:paraId="54E6A62C" w14:textId="77777777" w:rsidTr="00CE251C">
        <w:tc>
          <w:tcPr>
            <w:tcW w:w="1560" w:type="dxa"/>
          </w:tcPr>
          <w:p w14:paraId="062BBC20" w14:textId="326E2F15" w:rsidR="00593BA9" w:rsidRDefault="006F5262" w:rsidP="004E6A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5783" w:type="dxa"/>
          </w:tcPr>
          <w:p w14:paraId="56DCCFAC" w14:textId="580D85C6" w:rsidR="00593BA9" w:rsidRPr="0064124A" w:rsidRDefault="000F2902" w:rsidP="004E6AD2">
            <w:pPr>
              <w:rPr>
                <w:b/>
                <w:sz w:val="24"/>
              </w:rPr>
            </w:pPr>
            <w:r w:rsidRPr="0064124A">
              <w:rPr>
                <w:sz w:val="24"/>
              </w:rPr>
              <w:t>To</w:t>
            </w:r>
            <w:r w:rsidR="006F5262">
              <w:rPr>
                <w:sz w:val="24"/>
              </w:rPr>
              <w:t xml:space="preserve"> narrow or</w:t>
            </w:r>
            <w:r w:rsidRPr="0064124A">
              <w:rPr>
                <w:sz w:val="24"/>
              </w:rPr>
              <w:t xml:space="preserve"> diminish any cohort differences in progress and attainment between pupil premium and non-pupil premium </w:t>
            </w:r>
            <w:r w:rsidR="006F5262">
              <w:rPr>
                <w:sz w:val="24"/>
              </w:rPr>
              <w:t>children</w:t>
            </w:r>
            <w:r w:rsidRPr="0064124A">
              <w:rPr>
                <w:sz w:val="24"/>
              </w:rPr>
              <w:t>.</w:t>
            </w:r>
          </w:p>
        </w:tc>
        <w:tc>
          <w:tcPr>
            <w:tcW w:w="8109" w:type="dxa"/>
          </w:tcPr>
          <w:p w14:paraId="7017CE3A" w14:textId="5E8D22A1" w:rsidR="00BD54B0" w:rsidRPr="0064124A" w:rsidRDefault="004E6AD2" w:rsidP="004E6AD2">
            <w:pPr>
              <w:pStyle w:val="ListParagraph"/>
              <w:numPr>
                <w:ilvl w:val="0"/>
                <w:numId w:val="9"/>
              </w:numPr>
              <w:ind w:left="340"/>
              <w:rPr>
                <w:b/>
                <w:sz w:val="24"/>
              </w:rPr>
            </w:pPr>
            <w:r>
              <w:rPr>
                <w:sz w:val="24"/>
              </w:rPr>
              <w:t>D</w:t>
            </w:r>
            <w:r w:rsidR="00985C68">
              <w:rPr>
                <w:sz w:val="24"/>
              </w:rPr>
              <w:t xml:space="preserve">iminish the difference, </w:t>
            </w:r>
            <w:r w:rsidR="00BD54B0" w:rsidRPr="0064124A">
              <w:rPr>
                <w:sz w:val="24"/>
              </w:rPr>
              <w:t>progress and attainment</w:t>
            </w:r>
            <w:r w:rsidR="00985C68">
              <w:rPr>
                <w:sz w:val="24"/>
              </w:rPr>
              <w:t>,</w:t>
            </w:r>
            <w:r w:rsidR="00BD54B0" w:rsidRPr="0064124A">
              <w:rPr>
                <w:sz w:val="24"/>
              </w:rPr>
              <w:t xml:space="preserve"> </w:t>
            </w:r>
            <w:r w:rsidR="006F5262">
              <w:rPr>
                <w:sz w:val="24"/>
              </w:rPr>
              <w:t>between PP and</w:t>
            </w:r>
            <w:r w:rsidR="00BD54B0" w:rsidRPr="0064124A">
              <w:rPr>
                <w:sz w:val="24"/>
              </w:rPr>
              <w:t xml:space="preserve"> non-PP peers. </w:t>
            </w:r>
          </w:p>
          <w:p w14:paraId="244BA024" w14:textId="77777777" w:rsidR="004E6AD2" w:rsidRPr="004E6AD2" w:rsidRDefault="00521A88" w:rsidP="004E6AD2">
            <w:pPr>
              <w:pStyle w:val="ListParagraph"/>
              <w:numPr>
                <w:ilvl w:val="0"/>
                <w:numId w:val="9"/>
              </w:numPr>
              <w:ind w:left="340"/>
              <w:rPr>
                <w:b/>
                <w:sz w:val="24"/>
              </w:rPr>
            </w:pPr>
            <w:r w:rsidRPr="0064124A">
              <w:rPr>
                <w:sz w:val="24"/>
              </w:rPr>
              <w:t xml:space="preserve">Progress </w:t>
            </w:r>
            <w:r w:rsidR="006F5262">
              <w:rPr>
                <w:sz w:val="24"/>
              </w:rPr>
              <w:t>is accelerated</w:t>
            </w:r>
            <w:r w:rsidRPr="0064124A">
              <w:rPr>
                <w:sz w:val="24"/>
              </w:rPr>
              <w:t xml:space="preserve"> Y2</w:t>
            </w:r>
            <w:r w:rsidR="00985C68">
              <w:rPr>
                <w:sz w:val="24"/>
              </w:rPr>
              <w:t xml:space="preserve"> (phonics, reading, writing and maths)</w:t>
            </w:r>
            <w:r w:rsidRPr="0064124A">
              <w:rPr>
                <w:sz w:val="24"/>
              </w:rPr>
              <w:t>, Y</w:t>
            </w:r>
            <w:r w:rsidR="00985C68">
              <w:rPr>
                <w:sz w:val="24"/>
              </w:rPr>
              <w:t>3 (maths) and Y6</w:t>
            </w:r>
            <w:r w:rsidRPr="0064124A">
              <w:rPr>
                <w:sz w:val="24"/>
              </w:rPr>
              <w:t xml:space="preserve"> </w:t>
            </w:r>
            <w:r w:rsidR="00985C68">
              <w:rPr>
                <w:sz w:val="24"/>
              </w:rPr>
              <w:t xml:space="preserve">(maths) </w:t>
            </w:r>
            <w:r w:rsidR="004E6AD2">
              <w:rPr>
                <w:sz w:val="24"/>
              </w:rPr>
              <w:t>in comparison</w:t>
            </w:r>
            <w:r w:rsidRPr="0064124A">
              <w:rPr>
                <w:sz w:val="24"/>
              </w:rPr>
              <w:t xml:space="preserve"> to their non-PP peers </w:t>
            </w:r>
          </w:p>
          <w:p w14:paraId="641CB60A" w14:textId="77777777" w:rsidR="00593BA9" w:rsidRPr="004E6AD2" w:rsidRDefault="00521A88" w:rsidP="004E6AD2">
            <w:pPr>
              <w:pStyle w:val="ListParagraph"/>
              <w:numPr>
                <w:ilvl w:val="0"/>
                <w:numId w:val="9"/>
              </w:numPr>
              <w:ind w:left="340"/>
              <w:rPr>
                <w:b/>
                <w:sz w:val="24"/>
              </w:rPr>
            </w:pPr>
            <w:r w:rsidRPr="0064124A">
              <w:rPr>
                <w:sz w:val="24"/>
              </w:rPr>
              <w:t xml:space="preserve">Percentage of PP pupils in these cohorts who are at ARE or above to increase by </w:t>
            </w:r>
            <w:r w:rsidR="004E6AD2">
              <w:rPr>
                <w:sz w:val="24"/>
              </w:rPr>
              <w:t>3</w:t>
            </w:r>
            <w:r w:rsidRPr="0064124A">
              <w:rPr>
                <w:sz w:val="24"/>
              </w:rPr>
              <w:t xml:space="preserve">-10% in the focus area/s (R, W or M). </w:t>
            </w:r>
          </w:p>
          <w:p w14:paraId="6EC69FA0" w14:textId="5B90FBE7" w:rsidR="004E6AD2" w:rsidRPr="0064124A" w:rsidRDefault="004E6AD2" w:rsidP="004E6AD2">
            <w:pPr>
              <w:pStyle w:val="ListParagraph"/>
              <w:ind w:left="340"/>
              <w:rPr>
                <w:b/>
                <w:sz w:val="24"/>
              </w:rPr>
            </w:pPr>
          </w:p>
        </w:tc>
      </w:tr>
      <w:tr w:rsidR="00593BA9" w14:paraId="3D945B8A" w14:textId="77777777" w:rsidTr="00CE251C">
        <w:tc>
          <w:tcPr>
            <w:tcW w:w="1560" w:type="dxa"/>
          </w:tcPr>
          <w:p w14:paraId="2F81D94D" w14:textId="143C205C" w:rsidR="00593BA9" w:rsidRDefault="004E6AD2" w:rsidP="004E6A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83" w:type="dxa"/>
          </w:tcPr>
          <w:p w14:paraId="237A275B" w14:textId="6400E442" w:rsidR="00593BA9" w:rsidRPr="0064124A" w:rsidRDefault="0033092D" w:rsidP="0033092D">
            <w:pPr>
              <w:rPr>
                <w:b/>
                <w:sz w:val="24"/>
              </w:rPr>
            </w:pPr>
            <w:r w:rsidRPr="0064124A">
              <w:rPr>
                <w:sz w:val="24"/>
              </w:rPr>
              <w:t>Children to have access to an enhanced and enriched curriculum to encourage active learners and lifelong learning</w:t>
            </w:r>
            <w:r w:rsidR="004E6AD2">
              <w:rPr>
                <w:sz w:val="24"/>
              </w:rPr>
              <w:t>.</w:t>
            </w:r>
          </w:p>
        </w:tc>
        <w:tc>
          <w:tcPr>
            <w:tcW w:w="8109" w:type="dxa"/>
          </w:tcPr>
          <w:p w14:paraId="56773BF8" w14:textId="0D131C36" w:rsidR="00811226" w:rsidRPr="00811226" w:rsidRDefault="00811226" w:rsidP="00811226">
            <w:pPr>
              <w:rPr>
                <w:sz w:val="24"/>
              </w:rPr>
            </w:pPr>
            <w:r>
              <w:rPr>
                <w:sz w:val="24"/>
              </w:rPr>
              <w:t>Children…</w:t>
            </w:r>
          </w:p>
          <w:p w14:paraId="2044935F" w14:textId="46F9DCD4" w:rsidR="00521A88" w:rsidRPr="0064124A" w:rsidRDefault="00811226" w:rsidP="004E6AD2">
            <w:pPr>
              <w:pStyle w:val="ListParagraph"/>
              <w:numPr>
                <w:ilvl w:val="0"/>
                <w:numId w:val="6"/>
              </w:numPr>
              <w:ind w:left="340"/>
              <w:rPr>
                <w:sz w:val="24"/>
              </w:rPr>
            </w:pPr>
            <w:r>
              <w:rPr>
                <w:sz w:val="24"/>
              </w:rPr>
              <w:t>H</w:t>
            </w:r>
            <w:r w:rsidR="00521A88" w:rsidRPr="0064124A">
              <w:rPr>
                <w:sz w:val="24"/>
              </w:rPr>
              <w:t>ave access to the rich curriculum and opportunities provided by the school</w:t>
            </w:r>
          </w:p>
          <w:p w14:paraId="1F21AEE6" w14:textId="7E49CC07" w:rsidR="004E6AD2" w:rsidRPr="004E6AD2" w:rsidRDefault="004E6AD2" w:rsidP="004E6AD2">
            <w:pPr>
              <w:pStyle w:val="ListParagraph"/>
              <w:numPr>
                <w:ilvl w:val="0"/>
                <w:numId w:val="6"/>
              </w:numPr>
              <w:ind w:left="340"/>
              <w:rPr>
                <w:b/>
                <w:sz w:val="24"/>
              </w:rPr>
            </w:pPr>
            <w:r>
              <w:rPr>
                <w:sz w:val="24"/>
              </w:rPr>
              <w:t>Access</w:t>
            </w:r>
            <w:r w:rsidR="00521A88" w:rsidRPr="0064124A">
              <w:rPr>
                <w:sz w:val="24"/>
              </w:rPr>
              <w:t xml:space="preserve"> an enhanced and enriched curriculum to encourage active learners and lifelong learning </w:t>
            </w:r>
          </w:p>
          <w:p w14:paraId="16EDD86C" w14:textId="6A3F6260" w:rsidR="00521A88" w:rsidRPr="004E6AD2" w:rsidRDefault="00521A88" w:rsidP="004E6AD2">
            <w:pPr>
              <w:ind w:left="340"/>
              <w:rPr>
                <w:b/>
                <w:sz w:val="24"/>
              </w:rPr>
            </w:pPr>
          </w:p>
        </w:tc>
      </w:tr>
      <w:tr w:rsidR="00593BA9" w14:paraId="01649234" w14:textId="77777777" w:rsidTr="00CE251C">
        <w:tc>
          <w:tcPr>
            <w:tcW w:w="1560" w:type="dxa"/>
          </w:tcPr>
          <w:p w14:paraId="7F887F5E" w14:textId="1DD9B5B3" w:rsidR="00593BA9" w:rsidRDefault="004E6AD2" w:rsidP="004E6A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83" w:type="dxa"/>
          </w:tcPr>
          <w:p w14:paraId="1788B5A8" w14:textId="77777777" w:rsidR="00593BA9" w:rsidRDefault="0033092D" w:rsidP="00566EAF">
            <w:pPr>
              <w:rPr>
                <w:sz w:val="24"/>
              </w:rPr>
            </w:pPr>
            <w:r w:rsidRPr="0064124A">
              <w:rPr>
                <w:sz w:val="24"/>
              </w:rPr>
              <w:t xml:space="preserve">To </w:t>
            </w:r>
            <w:r w:rsidR="00566EAF" w:rsidRPr="0064124A">
              <w:rPr>
                <w:sz w:val="24"/>
              </w:rPr>
              <w:t>support</w:t>
            </w:r>
            <w:r w:rsidRPr="0064124A">
              <w:rPr>
                <w:sz w:val="24"/>
              </w:rPr>
              <w:t xml:space="preserve"> children’s emotional wellbeing </w:t>
            </w:r>
            <w:r w:rsidR="00566EAF" w:rsidRPr="0064124A">
              <w:rPr>
                <w:sz w:val="24"/>
              </w:rPr>
              <w:t xml:space="preserve">(and their family) in order for </w:t>
            </w:r>
            <w:r w:rsidR="004E6AD2">
              <w:rPr>
                <w:sz w:val="24"/>
              </w:rPr>
              <w:t>children to access their learning in school with drive and determination to achieve their goals</w:t>
            </w:r>
            <w:r w:rsidR="00566EAF" w:rsidRPr="0064124A">
              <w:rPr>
                <w:sz w:val="24"/>
              </w:rPr>
              <w:t>.</w:t>
            </w:r>
          </w:p>
          <w:p w14:paraId="328B28DE" w14:textId="311BEE10" w:rsidR="004E6AD2" w:rsidRPr="0064124A" w:rsidRDefault="004E6AD2" w:rsidP="00566EAF">
            <w:pPr>
              <w:rPr>
                <w:sz w:val="24"/>
              </w:rPr>
            </w:pPr>
          </w:p>
        </w:tc>
        <w:tc>
          <w:tcPr>
            <w:tcW w:w="8109" w:type="dxa"/>
          </w:tcPr>
          <w:p w14:paraId="1FAB9FE5" w14:textId="72AD9956" w:rsidR="00521A88" w:rsidRPr="0064124A" w:rsidRDefault="00521A88" w:rsidP="004E6AD2">
            <w:pPr>
              <w:pStyle w:val="ListParagraph"/>
              <w:numPr>
                <w:ilvl w:val="0"/>
                <w:numId w:val="5"/>
              </w:numPr>
              <w:ind w:left="340"/>
              <w:rPr>
                <w:sz w:val="24"/>
              </w:rPr>
            </w:pPr>
            <w:r w:rsidRPr="0064124A">
              <w:rPr>
                <w:sz w:val="24"/>
              </w:rPr>
              <w:t xml:space="preserve">Progress and attainment will be monitored. </w:t>
            </w:r>
          </w:p>
          <w:p w14:paraId="1621E677" w14:textId="4466FB9F" w:rsidR="00F33E1F" w:rsidRPr="004E6AD2" w:rsidRDefault="00811226" w:rsidP="004E6AD2">
            <w:pPr>
              <w:pStyle w:val="ListParagraph"/>
              <w:numPr>
                <w:ilvl w:val="0"/>
                <w:numId w:val="5"/>
              </w:numPr>
              <w:ind w:left="340"/>
              <w:rPr>
                <w:sz w:val="24"/>
              </w:rPr>
            </w:pPr>
            <w:r>
              <w:rPr>
                <w:sz w:val="24"/>
              </w:rPr>
              <w:t>PP children n</w:t>
            </w:r>
            <w:r w:rsidR="004E6AD2" w:rsidRPr="004E6AD2">
              <w:rPr>
                <w:sz w:val="24"/>
              </w:rPr>
              <w:t xml:space="preserve">arrow or </w:t>
            </w:r>
            <w:r w:rsidR="00521A88" w:rsidRPr="004E6AD2">
              <w:rPr>
                <w:sz w:val="24"/>
              </w:rPr>
              <w:t xml:space="preserve">diminish the difference </w:t>
            </w:r>
            <w:r w:rsidR="004E6AD2" w:rsidRPr="004E6AD2">
              <w:rPr>
                <w:sz w:val="24"/>
              </w:rPr>
              <w:t xml:space="preserve">in attainment </w:t>
            </w:r>
            <w:r w:rsidR="00521A88" w:rsidRPr="004E6AD2">
              <w:rPr>
                <w:sz w:val="24"/>
              </w:rPr>
              <w:t>with their non-PP peers.</w:t>
            </w:r>
          </w:p>
          <w:p w14:paraId="70E85CE3" w14:textId="0AAFCAC1" w:rsidR="004E6AD2" w:rsidRPr="004E6AD2" w:rsidRDefault="004E6AD2" w:rsidP="004E6AD2">
            <w:pPr>
              <w:pStyle w:val="ListParagraph"/>
              <w:numPr>
                <w:ilvl w:val="0"/>
                <w:numId w:val="5"/>
              </w:numPr>
              <w:ind w:left="340"/>
              <w:rPr>
                <w:sz w:val="24"/>
              </w:rPr>
            </w:pPr>
            <w:r w:rsidRPr="004E6AD2">
              <w:rPr>
                <w:sz w:val="24"/>
              </w:rPr>
              <w:t xml:space="preserve">1:1 </w:t>
            </w:r>
            <w:proofErr w:type="gramStart"/>
            <w:r w:rsidR="00811226">
              <w:rPr>
                <w:sz w:val="24"/>
              </w:rPr>
              <w:t>sessions</w:t>
            </w:r>
            <w:proofErr w:type="gramEnd"/>
            <w:r w:rsidR="00811226">
              <w:rPr>
                <w:sz w:val="24"/>
              </w:rPr>
              <w:t xml:space="preserve"> </w:t>
            </w:r>
            <w:r w:rsidRPr="004E6AD2">
              <w:rPr>
                <w:sz w:val="24"/>
              </w:rPr>
              <w:t xml:space="preserve">from the ELSA TA </w:t>
            </w:r>
            <w:r w:rsidR="00811226">
              <w:rPr>
                <w:sz w:val="24"/>
              </w:rPr>
              <w:t xml:space="preserve">is offered </w:t>
            </w:r>
            <w:r w:rsidRPr="004E6AD2">
              <w:rPr>
                <w:sz w:val="24"/>
              </w:rPr>
              <w:t>where the need is greatest.</w:t>
            </w:r>
          </w:p>
          <w:p w14:paraId="4A26AEB8" w14:textId="6F8C7896" w:rsidR="004E6AD2" w:rsidRPr="004E6AD2" w:rsidRDefault="00811226" w:rsidP="004E6AD2">
            <w:pPr>
              <w:pStyle w:val="ListParagraph"/>
              <w:numPr>
                <w:ilvl w:val="0"/>
                <w:numId w:val="5"/>
              </w:numPr>
              <w:ind w:left="340"/>
              <w:rPr>
                <w:sz w:val="24"/>
              </w:rPr>
            </w:pPr>
            <w:r>
              <w:rPr>
                <w:sz w:val="24"/>
              </w:rPr>
              <w:t>Children k</w:t>
            </w:r>
            <w:r w:rsidR="004E6AD2" w:rsidRPr="004E6AD2">
              <w:rPr>
                <w:sz w:val="24"/>
              </w:rPr>
              <w:t>now where to access and seek support when required.</w:t>
            </w:r>
          </w:p>
          <w:p w14:paraId="6EC3E3D9" w14:textId="77777777" w:rsidR="00593BA9" w:rsidRPr="00811226" w:rsidRDefault="00811226" w:rsidP="004E6AD2">
            <w:pPr>
              <w:pStyle w:val="ListParagraph"/>
              <w:numPr>
                <w:ilvl w:val="0"/>
                <w:numId w:val="5"/>
              </w:numPr>
              <w:ind w:left="340"/>
              <w:rPr>
                <w:b/>
                <w:sz w:val="24"/>
              </w:rPr>
            </w:pPr>
            <w:r>
              <w:rPr>
                <w:sz w:val="24"/>
              </w:rPr>
              <w:t>All children f</w:t>
            </w:r>
            <w:r w:rsidR="00521A88" w:rsidRPr="004E6AD2">
              <w:rPr>
                <w:sz w:val="24"/>
              </w:rPr>
              <w:t>eel safe</w:t>
            </w:r>
            <w:r w:rsidR="00521A88" w:rsidRPr="00F33E1F">
              <w:rPr>
                <w:sz w:val="24"/>
              </w:rPr>
              <w:t>, secure and happy at school. Positive outcomes from questionnaires and conferencing.</w:t>
            </w:r>
          </w:p>
          <w:p w14:paraId="2D9327A4" w14:textId="72A994F1" w:rsidR="00811226" w:rsidRPr="00F33E1F" w:rsidRDefault="00811226" w:rsidP="00811226">
            <w:pPr>
              <w:pStyle w:val="ListParagraph"/>
              <w:ind w:left="340"/>
              <w:rPr>
                <w:b/>
                <w:sz w:val="24"/>
              </w:rPr>
            </w:pPr>
          </w:p>
        </w:tc>
      </w:tr>
      <w:tr w:rsidR="004E6AD2" w14:paraId="57B0676E" w14:textId="77777777" w:rsidTr="00CE251C">
        <w:tc>
          <w:tcPr>
            <w:tcW w:w="1560" w:type="dxa"/>
          </w:tcPr>
          <w:p w14:paraId="0630040F" w14:textId="257CC3CD" w:rsidR="004E6AD2" w:rsidRDefault="004E6AD2" w:rsidP="004E6A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83" w:type="dxa"/>
          </w:tcPr>
          <w:p w14:paraId="7B1877C8" w14:textId="2C640BA3" w:rsidR="004E6AD2" w:rsidRPr="0064124A" w:rsidRDefault="004E6AD2" w:rsidP="00566EAF">
            <w:pPr>
              <w:rPr>
                <w:sz w:val="24"/>
              </w:rPr>
            </w:pPr>
            <w:r>
              <w:rPr>
                <w:sz w:val="24"/>
              </w:rPr>
              <w:t>To encourage attendance at or above 96% and promote punctuality as a core skill for children to see as valuable in life.</w:t>
            </w:r>
          </w:p>
        </w:tc>
        <w:tc>
          <w:tcPr>
            <w:tcW w:w="8109" w:type="dxa"/>
          </w:tcPr>
          <w:p w14:paraId="23C24D72" w14:textId="383AF158" w:rsidR="004E6AD2" w:rsidRDefault="004E6AD2" w:rsidP="004E6AD2">
            <w:pPr>
              <w:pStyle w:val="ListParagraph"/>
              <w:numPr>
                <w:ilvl w:val="0"/>
                <w:numId w:val="5"/>
              </w:numPr>
              <w:ind w:left="340"/>
              <w:rPr>
                <w:sz w:val="24"/>
              </w:rPr>
            </w:pPr>
            <w:r>
              <w:rPr>
                <w:sz w:val="24"/>
              </w:rPr>
              <w:t>Attendance is rigorously monitored alongside punctuality</w:t>
            </w:r>
          </w:p>
          <w:p w14:paraId="075EEE2B" w14:textId="77777777" w:rsidR="004E6AD2" w:rsidRDefault="004E6AD2" w:rsidP="004E6AD2">
            <w:pPr>
              <w:pStyle w:val="ListParagraph"/>
              <w:numPr>
                <w:ilvl w:val="0"/>
                <w:numId w:val="5"/>
              </w:numPr>
              <w:ind w:left="340"/>
              <w:rPr>
                <w:sz w:val="24"/>
              </w:rPr>
            </w:pPr>
            <w:r>
              <w:rPr>
                <w:sz w:val="24"/>
              </w:rPr>
              <w:t>Promote the importance of attendance and good time keeping, recognising the negative effect it has on themselves and others when it is a concern.</w:t>
            </w:r>
          </w:p>
          <w:p w14:paraId="29E827E7" w14:textId="77777777" w:rsidR="004E6AD2" w:rsidRDefault="004E6AD2" w:rsidP="004E6AD2">
            <w:pPr>
              <w:pStyle w:val="ListParagraph"/>
              <w:numPr>
                <w:ilvl w:val="0"/>
                <w:numId w:val="5"/>
              </w:numPr>
              <w:ind w:left="340"/>
              <w:rPr>
                <w:sz w:val="24"/>
              </w:rPr>
            </w:pPr>
            <w:r>
              <w:rPr>
                <w:sz w:val="24"/>
              </w:rPr>
              <w:t>Communication between home and school is strong and early interventions are applied when the need arises.</w:t>
            </w:r>
          </w:p>
          <w:p w14:paraId="74B826AB" w14:textId="27DED041" w:rsidR="004E6AD2" w:rsidRPr="0064124A" w:rsidRDefault="004E6AD2" w:rsidP="00811226">
            <w:pPr>
              <w:pStyle w:val="ListParagraph"/>
              <w:ind w:left="340"/>
              <w:rPr>
                <w:sz w:val="24"/>
              </w:rPr>
            </w:pPr>
          </w:p>
        </w:tc>
      </w:tr>
    </w:tbl>
    <w:p w14:paraId="39711217" w14:textId="50E30694" w:rsidR="00E2039C" w:rsidRDefault="00D617C5" w:rsidP="00B8104A">
      <w:pPr>
        <w:spacing w:after="0"/>
        <w:rPr>
          <w:b/>
          <w:sz w:val="24"/>
        </w:rPr>
      </w:pPr>
      <w:r w:rsidRPr="00D617C5">
        <w:rPr>
          <w:b/>
          <w:noProof/>
          <w:sz w:val="24"/>
        </w:rPr>
        <w:drawing>
          <wp:anchor distT="0" distB="0" distL="114300" distR="114300" simplePos="0" relativeHeight="251665408" behindDoc="0" locked="0" layoutInCell="1" allowOverlap="1" wp14:anchorId="02143638" wp14:editId="734B229E">
            <wp:simplePos x="0" y="0"/>
            <wp:positionH relativeFrom="column">
              <wp:posOffset>9279255</wp:posOffset>
            </wp:positionH>
            <wp:positionV relativeFrom="paragraph">
              <wp:posOffset>-5526405</wp:posOffset>
            </wp:positionV>
            <wp:extent cx="317922" cy="425221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22" cy="425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7C5">
        <w:rPr>
          <w:b/>
          <w:noProof/>
          <w:sz w:val="24"/>
        </w:rPr>
        <w:drawing>
          <wp:anchor distT="0" distB="0" distL="114300" distR="114300" simplePos="0" relativeHeight="251666432" behindDoc="0" locked="0" layoutInCell="1" allowOverlap="1" wp14:anchorId="6CE4B4FA" wp14:editId="28E29878">
            <wp:simplePos x="0" y="0"/>
            <wp:positionH relativeFrom="column">
              <wp:posOffset>-112395</wp:posOffset>
            </wp:positionH>
            <wp:positionV relativeFrom="paragraph">
              <wp:posOffset>-5539105</wp:posOffset>
            </wp:positionV>
            <wp:extent cx="317500" cy="42522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70" cy="4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97D48" w14:textId="206ABA12" w:rsidR="00593BA9" w:rsidRDefault="00C92D24" w:rsidP="00E2039C">
      <w:pPr>
        <w:spacing w:after="0"/>
        <w:ind w:left="-283"/>
        <w:rPr>
          <w:b/>
          <w:sz w:val="24"/>
        </w:rPr>
      </w:pPr>
      <w:r>
        <w:rPr>
          <w:b/>
          <w:sz w:val="24"/>
        </w:rPr>
        <w:t>Summary of spending % of PPG:</w:t>
      </w:r>
    </w:p>
    <w:p w14:paraId="7B0A76E1" w14:textId="5D562DF7" w:rsidR="008A2B13" w:rsidRDefault="008A2B13" w:rsidP="00B8104A">
      <w:pPr>
        <w:spacing w:after="0"/>
      </w:pPr>
      <w:r>
        <w:t>1.</w:t>
      </w:r>
      <w:r w:rsidR="00BA3EA9">
        <w:t xml:space="preserve"> </w:t>
      </w:r>
      <w:r w:rsidR="00BA3EA9" w:rsidRPr="008A2B13">
        <w:rPr>
          <w:color w:val="00B050"/>
        </w:rPr>
        <w:t xml:space="preserve">Communication and Language </w:t>
      </w:r>
      <w:r w:rsidR="00BA3EA9">
        <w:t>= 1</w:t>
      </w:r>
      <w:r>
        <w:t>3</w:t>
      </w:r>
      <w:r w:rsidR="00BA3EA9">
        <w:t>% of grant</w:t>
      </w:r>
      <w:r w:rsidR="00B8104A">
        <w:tab/>
      </w:r>
      <w:r w:rsidR="00B8104A">
        <w:tab/>
      </w:r>
      <w:r>
        <w:t xml:space="preserve">2. </w:t>
      </w:r>
      <w:r w:rsidRPr="008A2B13">
        <w:rPr>
          <w:color w:val="7030A0"/>
        </w:rPr>
        <w:t xml:space="preserve">Intervention Support </w:t>
      </w:r>
      <w:r>
        <w:t xml:space="preserve">= 42% of grant </w:t>
      </w:r>
      <w:r w:rsidR="00E2039C">
        <w:tab/>
      </w:r>
      <w:r w:rsidR="00E2039C">
        <w:tab/>
      </w:r>
    </w:p>
    <w:p w14:paraId="5FB16D85" w14:textId="26A902AB" w:rsidR="008A2B13" w:rsidRDefault="008A2B13" w:rsidP="00B8104A">
      <w:pPr>
        <w:spacing w:after="0"/>
      </w:pPr>
      <w:r>
        <w:t>3</w:t>
      </w:r>
      <w:r w:rsidRPr="008A2B13">
        <w:rPr>
          <w:color w:val="ED7D31" w:themeColor="accent2"/>
        </w:rPr>
        <w:t xml:space="preserve">. Extending the Curriculum </w:t>
      </w:r>
      <w:r>
        <w:t xml:space="preserve">= 26% of grant </w:t>
      </w:r>
      <w:r w:rsidR="00B8104A">
        <w:tab/>
      </w:r>
      <w:r w:rsidR="00B8104A">
        <w:tab/>
      </w:r>
      <w:r>
        <w:t xml:space="preserve">4. </w:t>
      </w:r>
      <w:r w:rsidRPr="008A2B13">
        <w:rPr>
          <w:color w:val="00B0F0"/>
        </w:rPr>
        <w:t xml:space="preserve">Pastoral and wellbeing </w:t>
      </w:r>
      <w:r>
        <w:t>= 1</w:t>
      </w:r>
      <w:r w:rsidR="001A1DAE">
        <w:t>7</w:t>
      </w:r>
      <w:r>
        <w:t xml:space="preserve">% of grant </w:t>
      </w:r>
    </w:p>
    <w:p w14:paraId="01E2F62B" w14:textId="24AC6142" w:rsidR="008A2B13" w:rsidRDefault="00D617C5" w:rsidP="00B8104A">
      <w:pPr>
        <w:spacing w:after="0"/>
        <w:rPr>
          <w:b/>
          <w:sz w:val="24"/>
        </w:rPr>
      </w:pPr>
      <w:r w:rsidRPr="00D617C5">
        <w:rPr>
          <w:b/>
          <w:noProof/>
          <w:sz w:val="24"/>
        </w:rPr>
        <w:lastRenderedPageBreak/>
        <w:drawing>
          <wp:anchor distT="0" distB="0" distL="114300" distR="114300" simplePos="0" relativeHeight="251663360" behindDoc="0" locked="0" layoutInCell="1" allowOverlap="1" wp14:anchorId="79C53B64" wp14:editId="4C0847C3">
            <wp:simplePos x="0" y="0"/>
            <wp:positionH relativeFrom="column">
              <wp:posOffset>-163195</wp:posOffset>
            </wp:positionH>
            <wp:positionV relativeFrom="paragraph">
              <wp:posOffset>-596900</wp:posOffset>
            </wp:positionV>
            <wp:extent cx="438150" cy="586566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90" cy="617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7C5">
        <w:rPr>
          <w:b/>
          <w:noProof/>
          <w:sz w:val="24"/>
        </w:rPr>
        <w:drawing>
          <wp:anchor distT="0" distB="0" distL="114300" distR="114300" simplePos="0" relativeHeight="251662336" behindDoc="0" locked="0" layoutInCell="1" allowOverlap="1" wp14:anchorId="56517CD1" wp14:editId="2AC7BF72">
            <wp:simplePos x="0" y="0"/>
            <wp:positionH relativeFrom="column">
              <wp:posOffset>9050655</wp:posOffset>
            </wp:positionH>
            <wp:positionV relativeFrom="paragraph">
              <wp:posOffset>-565150</wp:posOffset>
            </wp:positionV>
            <wp:extent cx="437971" cy="586566"/>
            <wp:effectExtent l="0" t="0" r="63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09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5452" w:type="dxa"/>
        <w:tblInd w:w="-289" w:type="dxa"/>
        <w:tblLook w:val="04A0" w:firstRow="1" w:lastRow="0" w:firstColumn="1" w:lastColumn="0" w:noHBand="0" w:noVBand="1"/>
      </w:tblPr>
      <w:tblGrid>
        <w:gridCol w:w="2029"/>
        <w:gridCol w:w="3955"/>
        <w:gridCol w:w="3514"/>
        <w:gridCol w:w="720"/>
        <w:gridCol w:w="1973"/>
        <w:gridCol w:w="3261"/>
      </w:tblGrid>
      <w:tr w:rsidR="00D338A8" w14:paraId="06AAD85E" w14:textId="77777777" w:rsidTr="00350236">
        <w:tc>
          <w:tcPr>
            <w:tcW w:w="15452" w:type="dxa"/>
            <w:gridSpan w:val="6"/>
            <w:shd w:val="clear" w:color="auto" w:fill="DEEAF6" w:themeFill="accent1" w:themeFillTint="33"/>
          </w:tcPr>
          <w:p w14:paraId="4057E2F6" w14:textId="77777777" w:rsidR="00D338A8" w:rsidRDefault="00D338A8" w:rsidP="00B250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Planned expenditure</w:t>
            </w:r>
          </w:p>
        </w:tc>
      </w:tr>
      <w:tr w:rsidR="00C727E9" w14:paraId="74032A67" w14:textId="77777777" w:rsidTr="00350236">
        <w:tc>
          <w:tcPr>
            <w:tcW w:w="2029" w:type="dxa"/>
          </w:tcPr>
          <w:p w14:paraId="633B339C" w14:textId="77777777" w:rsidR="00D338A8" w:rsidRPr="004E3813" w:rsidRDefault="004E3813" w:rsidP="003502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Barrier</w:t>
            </w:r>
          </w:p>
        </w:tc>
        <w:tc>
          <w:tcPr>
            <w:tcW w:w="3955" w:type="dxa"/>
          </w:tcPr>
          <w:p w14:paraId="7137E0FA" w14:textId="77777777" w:rsidR="00D338A8" w:rsidRDefault="004E3813" w:rsidP="003502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4234" w:type="dxa"/>
            <w:gridSpan w:val="2"/>
          </w:tcPr>
          <w:p w14:paraId="07BED9F3" w14:textId="77777777" w:rsidR="00D338A8" w:rsidRDefault="004E3813" w:rsidP="003502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Rationale behind funding</w:t>
            </w:r>
          </w:p>
        </w:tc>
        <w:tc>
          <w:tcPr>
            <w:tcW w:w="1973" w:type="dxa"/>
          </w:tcPr>
          <w:p w14:paraId="3FBBEDF5" w14:textId="77777777" w:rsidR="00D338A8" w:rsidRDefault="004E3813" w:rsidP="003502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</w:p>
        </w:tc>
        <w:tc>
          <w:tcPr>
            <w:tcW w:w="3261" w:type="dxa"/>
          </w:tcPr>
          <w:p w14:paraId="0C235BF3" w14:textId="4BF90887" w:rsidR="00CE251C" w:rsidRDefault="00CE251C" w:rsidP="00CE251C">
            <w:pPr>
              <w:tabs>
                <w:tab w:val="left" w:pos="210"/>
                <w:tab w:val="center" w:pos="152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Outcome and</w:t>
            </w:r>
          </w:p>
          <w:p w14:paraId="27A4B010" w14:textId="709B2D3C" w:rsidR="00D338A8" w:rsidRDefault="00CE251C" w:rsidP="00CE251C">
            <w:pPr>
              <w:tabs>
                <w:tab w:val="left" w:pos="210"/>
                <w:tab w:val="center" w:pos="152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 w:rsidR="004E3813">
              <w:rPr>
                <w:b/>
                <w:sz w:val="24"/>
              </w:rPr>
              <w:t>ow it will be measured</w:t>
            </w:r>
            <w:r w:rsidR="00350236">
              <w:rPr>
                <w:b/>
                <w:sz w:val="24"/>
              </w:rPr>
              <w:t>?</w:t>
            </w:r>
          </w:p>
        </w:tc>
      </w:tr>
      <w:tr w:rsidR="00811226" w14:paraId="3D6E6B21" w14:textId="77777777" w:rsidTr="00350236">
        <w:trPr>
          <w:trHeight w:val="3261"/>
        </w:trPr>
        <w:tc>
          <w:tcPr>
            <w:tcW w:w="2029" w:type="dxa"/>
          </w:tcPr>
          <w:p w14:paraId="3E9E244A" w14:textId="1805EA89" w:rsidR="00811226" w:rsidRPr="004E3813" w:rsidRDefault="002F2CA8" w:rsidP="004E3813">
            <w:pPr>
              <w:rPr>
                <w:sz w:val="24"/>
              </w:rPr>
            </w:pPr>
            <w:r w:rsidRPr="00AD5932">
              <w:rPr>
                <w:b/>
                <w:sz w:val="24"/>
              </w:rPr>
              <w:t>1.</w:t>
            </w:r>
            <w:r>
              <w:rPr>
                <w:sz w:val="24"/>
              </w:rPr>
              <w:t xml:space="preserve"> P</w:t>
            </w:r>
            <w:r w:rsidR="00811226">
              <w:rPr>
                <w:sz w:val="24"/>
              </w:rPr>
              <w:t>romote the development of communication and language, in particular speaking and listening.</w:t>
            </w:r>
          </w:p>
        </w:tc>
        <w:tc>
          <w:tcPr>
            <w:tcW w:w="3955" w:type="dxa"/>
          </w:tcPr>
          <w:p w14:paraId="7A675C03" w14:textId="37D5E26D" w:rsidR="00811226" w:rsidRPr="00B93D5C" w:rsidRDefault="00811226" w:rsidP="002F2CA8">
            <w:pPr>
              <w:pStyle w:val="ListParagraph"/>
              <w:numPr>
                <w:ilvl w:val="0"/>
                <w:numId w:val="5"/>
              </w:numPr>
              <w:ind w:left="397"/>
              <w:rPr>
                <w:sz w:val="24"/>
              </w:rPr>
            </w:pPr>
            <w:r w:rsidRPr="00F33E1F">
              <w:rPr>
                <w:sz w:val="24"/>
              </w:rPr>
              <w:t>Communication and language support for children who have been identified</w:t>
            </w:r>
            <w:r>
              <w:rPr>
                <w:sz w:val="24"/>
              </w:rPr>
              <w:t xml:space="preserve"> as low in language</w:t>
            </w:r>
            <w:r w:rsidRPr="00F33E1F">
              <w:rPr>
                <w:sz w:val="24"/>
              </w:rPr>
              <w:t xml:space="preserve"> (F1-Y2) –</w:t>
            </w:r>
            <w:r>
              <w:rPr>
                <w:sz w:val="24"/>
              </w:rPr>
              <w:t xml:space="preserve">Communication and language intervention work (100 words) </w:t>
            </w:r>
            <w:r w:rsidRPr="00F33E1F">
              <w:rPr>
                <w:sz w:val="24"/>
              </w:rPr>
              <w:t xml:space="preserve">and other </w:t>
            </w:r>
            <w:r w:rsidR="00A64097">
              <w:rPr>
                <w:sz w:val="24"/>
              </w:rPr>
              <w:t>school-based</w:t>
            </w:r>
            <w:r>
              <w:rPr>
                <w:sz w:val="24"/>
              </w:rPr>
              <w:t xml:space="preserve"> interventions</w:t>
            </w:r>
            <w:r w:rsidRPr="00F33E1F">
              <w:rPr>
                <w:sz w:val="24"/>
              </w:rPr>
              <w:t>.</w:t>
            </w:r>
          </w:p>
          <w:p w14:paraId="53E2F356" w14:textId="421F8B46" w:rsidR="00811226" w:rsidRPr="00811226" w:rsidRDefault="00811226" w:rsidP="002F2CA8">
            <w:pPr>
              <w:ind w:left="397"/>
              <w:rPr>
                <w:sz w:val="24"/>
              </w:rPr>
            </w:pPr>
          </w:p>
        </w:tc>
        <w:tc>
          <w:tcPr>
            <w:tcW w:w="4234" w:type="dxa"/>
            <w:gridSpan w:val="2"/>
          </w:tcPr>
          <w:p w14:paraId="4D14E087" w14:textId="77777777" w:rsidR="00811226" w:rsidRPr="00F33E1F" w:rsidRDefault="00811226" w:rsidP="002F2CA8">
            <w:pPr>
              <w:pStyle w:val="ListParagraph"/>
              <w:numPr>
                <w:ilvl w:val="0"/>
                <w:numId w:val="5"/>
              </w:numPr>
              <w:ind w:left="397"/>
              <w:rPr>
                <w:sz w:val="24"/>
              </w:rPr>
            </w:pPr>
            <w:r w:rsidRPr="00F33E1F">
              <w:rPr>
                <w:sz w:val="24"/>
              </w:rPr>
              <w:t xml:space="preserve">Research indicates that communication is fundamental to all learning. It is vital that children with speech, language and communication needs get support as soon as possible. </w:t>
            </w:r>
          </w:p>
          <w:p w14:paraId="449E1CE2" w14:textId="77777777" w:rsidR="00811226" w:rsidRPr="00F33E1F" w:rsidRDefault="00811226" w:rsidP="002F2CA8">
            <w:pPr>
              <w:pStyle w:val="ListParagraph"/>
              <w:ind w:left="397"/>
              <w:rPr>
                <w:sz w:val="24"/>
              </w:rPr>
            </w:pPr>
          </w:p>
        </w:tc>
        <w:tc>
          <w:tcPr>
            <w:tcW w:w="1973" w:type="dxa"/>
          </w:tcPr>
          <w:p w14:paraId="4852D26E" w14:textId="1E031B2E" w:rsidR="00811226" w:rsidRPr="003E5B15" w:rsidRDefault="00811226" w:rsidP="00811226">
            <w:pPr>
              <w:rPr>
                <w:sz w:val="24"/>
              </w:rPr>
            </w:pPr>
            <w:r w:rsidRPr="003E5B15">
              <w:rPr>
                <w:sz w:val="24"/>
              </w:rPr>
              <w:t>Supply x</w:t>
            </w:r>
            <w:r>
              <w:rPr>
                <w:sz w:val="24"/>
              </w:rPr>
              <w:t xml:space="preserve"> 12</w:t>
            </w:r>
            <w:r w:rsidRPr="003E5B1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days </w:t>
            </w:r>
            <w:r w:rsidRPr="003E5B15">
              <w:rPr>
                <w:sz w:val="24"/>
              </w:rPr>
              <w:t xml:space="preserve">(Forest School cover) </w:t>
            </w:r>
          </w:p>
          <w:p w14:paraId="2C5FA067" w14:textId="532CD968" w:rsidR="00811226" w:rsidRPr="003E5B15" w:rsidRDefault="00811226" w:rsidP="00811226">
            <w:pPr>
              <w:rPr>
                <w:sz w:val="24"/>
              </w:rPr>
            </w:pPr>
            <w:r w:rsidRPr="003E5B15">
              <w:rPr>
                <w:sz w:val="24"/>
              </w:rPr>
              <w:t>£</w:t>
            </w:r>
            <w:r>
              <w:rPr>
                <w:sz w:val="24"/>
              </w:rPr>
              <w:t>200</w:t>
            </w:r>
            <w:r w:rsidRPr="003E5B15">
              <w:rPr>
                <w:sz w:val="24"/>
              </w:rPr>
              <w:t>x</w:t>
            </w:r>
            <w:r>
              <w:rPr>
                <w:sz w:val="24"/>
              </w:rPr>
              <w:t>12</w:t>
            </w:r>
          </w:p>
          <w:p w14:paraId="6B994C1C" w14:textId="2595C495" w:rsidR="00811226" w:rsidRDefault="00811226" w:rsidP="00811226">
            <w:pPr>
              <w:rPr>
                <w:sz w:val="24"/>
              </w:rPr>
            </w:pPr>
            <w:r w:rsidRPr="003E5B15">
              <w:rPr>
                <w:sz w:val="24"/>
              </w:rPr>
              <w:t>= £</w:t>
            </w:r>
            <w:r>
              <w:rPr>
                <w:sz w:val="24"/>
              </w:rPr>
              <w:t>2400</w:t>
            </w:r>
          </w:p>
          <w:p w14:paraId="553D044D" w14:textId="77777777" w:rsidR="00811226" w:rsidRDefault="00811226" w:rsidP="00F10301">
            <w:pPr>
              <w:rPr>
                <w:sz w:val="24"/>
              </w:rPr>
            </w:pPr>
          </w:p>
          <w:p w14:paraId="2F9337B8" w14:textId="77777777" w:rsidR="00811226" w:rsidRDefault="00811226" w:rsidP="00811226">
            <w:pPr>
              <w:rPr>
                <w:sz w:val="24"/>
              </w:rPr>
            </w:pPr>
            <w:r w:rsidRPr="00811226">
              <w:rPr>
                <w:b/>
                <w:sz w:val="24"/>
              </w:rPr>
              <w:t>TH</w:t>
            </w:r>
            <w:r>
              <w:rPr>
                <w:sz w:val="24"/>
              </w:rPr>
              <w:t xml:space="preserve"> 17.00 x2.5hrs per week </w:t>
            </w:r>
          </w:p>
          <w:p w14:paraId="3DCD5660" w14:textId="77777777" w:rsidR="00811226" w:rsidRDefault="00811226" w:rsidP="00811226">
            <w:pPr>
              <w:rPr>
                <w:sz w:val="24"/>
              </w:rPr>
            </w:pPr>
            <w:r>
              <w:rPr>
                <w:sz w:val="24"/>
              </w:rPr>
              <w:t>=£3,315</w:t>
            </w:r>
          </w:p>
          <w:p w14:paraId="09777420" w14:textId="77777777" w:rsidR="00811226" w:rsidRDefault="00811226" w:rsidP="00811226">
            <w:pPr>
              <w:rPr>
                <w:sz w:val="24"/>
              </w:rPr>
            </w:pPr>
          </w:p>
          <w:p w14:paraId="46AE9B88" w14:textId="77777777" w:rsidR="00811226" w:rsidRDefault="00811226" w:rsidP="00811226">
            <w:pPr>
              <w:rPr>
                <w:sz w:val="24"/>
              </w:rPr>
            </w:pPr>
            <w:r w:rsidRPr="00811226">
              <w:rPr>
                <w:b/>
                <w:sz w:val="24"/>
              </w:rPr>
              <w:t>KS</w:t>
            </w:r>
            <w:r>
              <w:rPr>
                <w:sz w:val="24"/>
              </w:rPr>
              <w:t xml:space="preserve"> 13.11</w:t>
            </w:r>
          </w:p>
          <w:p w14:paraId="33919B2E" w14:textId="77777777" w:rsidR="00811226" w:rsidRDefault="00811226" w:rsidP="00811226">
            <w:pPr>
              <w:rPr>
                <w:sz w:val="24"/>
              </w:rPr>
            </w:pPr>
            <w:r>
              <w:rPr>
                <w:sz w:val="24"/>
              </w:rPr>
              <w:t xml:space="preserve">x5hrs per </w:t>
            </w:r>
            <w:proofErr w:type="spellStart"/>
            <w:r>
              <w:rPr>
                <w:sz w:val="24"/>
              </w:rPr>
              <w:t>wk</w:t>
            </w:r>
            <w:proofErr w:type="spellEnd"/>
          </w:p>
          <w:p w14:paraId="73FB0754" w14:textId="77777777" w:rsidR="00811226" w:rsidRDefault="00811226" w:rsidP="00811226">
            <w:pPr>
              <w:rPr>
                <w:sz w:val="24"/>
              </w:rPr>
            </w:pPr>
            <w:r>
              <w:rPr>
                <w:sz w:val="24"/>
              </w:rPr>
              <w:t>= £2,556.45</w:t>
            </w:r>
          </w:p>
          <w:p w14:paraId="5B51F4BB" w14:textId="77777777" w:rsidR="00811226" w:rsidRDefault="00811226" w:rsidP="00F10301">
            <w:pPr>
              <w:rPr>
                <w:sz w:val="24"/>
              </w:rPr>
            </w:pPr>
          </w:p>
          <w:p w14:paraId="0DDE1B86" w14:textId="77777777" w:rsidR="00811226" w:rsidRDefault="00811226" w:rsidP="00F10301">
            <w:pPr>
              <w:rPr>
                <w:sz w:val="24"/>
              </w:rPr>
            </w:pPr>
            <w:r w:rsidRPr="00811226">
              <w:rPr>
                <w:b/>
                <w:color w:val="FF0000"/>
                <w:sz w:val="24"/>
              </w:rPr>
              <w:t>Total</w:t>
            </w:r>
            <w:r>
              <w:rPr>
                <w:sz w:val="24"/>
              </w:rPr>
              <w:t>:</w:t>
            </w:r>
          </w:p>
          <w:p w14:paraId="00C6E080" w14:textId="54357081" w:rsidR="00811226" w:rsidRPr="0000069E" w:rsidRDefault="002F2CA8" w:rsidP="00F10301">
            <w:pPr>
              <w:rPr>
                <w:sz w:val="24"/>
              </w:rPr>
            </w:pPr>
            <w:r>
              <w:rPr>
                <w:sz w:val="24"/>
              </w:rPr>
              <w:t>£</w:t>
            </w:r>
            <w:r w:rsidRPr="008A2B13">
              <w:rPr>
                <w:b/>
                <w:color w:val="00B050"/>
                <w:sz w:val="24"/>
              </w:rPr>
              <w:t>8</w:t>
            </w:r>
            <w:r w:rsidR="00181ECA">
              <w:rPr>
                <w:b/>
                <w:color w:val="00B050"/>
                <w:sz w:val="24"/>
              </w:rPr>
              <w:t>271</w:t>
            </w:r>
          </w:p>
        </w:tc>
        <w:tc>
          <w:tcPr>
            <w:tcW w:w="3261" w:type="dxa"/>
          </w:tcPr>
          <w:p w14:paraId="335730DD" w14:textId="77777777" w:rsidR="002F2CA8" w:rsidRDefault="002F2CA8" w:rsidP="002F2CA8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</w:rPr>
            </w:pPr>
            <w:r w:rsidRPr="00F33E1F">
              <w:rPr>
                <w:sz w:val="24"/>
              </w:rPr>
              <w:t>Progress and attainment of pupils will be monitored.</w:t>
            </w:r>
          </w:p>
          <w:p w14:paraId="033F5130" w14:textId="0A45D05D" w:rsidR="002F2CA8" w:rsidRPr="00F33E1F" w:rsidRDefault="002F2CA8" w:rsidP="002F2CA8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</w:rPr>
            </w:pPr>
            <w:r w:rsidRPr="00F33E1F">
              <w:rPr>
                <w:sz w:val="24"/>
              </w:rPr>
              <w:t xml:space="preserve">Accelerated progress in the Language areas of the EYFS and KS1 speaking, reading and writing. </w:t>
            </w:r>
          </w:p>
          <w:p w14:paraId="689F2C2B" w14:textId="2F1A5357" w:rsidR="00811226" w:rsidRPr="002F2CA8" w:rsidRDefault="002F2CA8" w:rsidP="002F2CA8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</w:rPr>
            </w:pPr>
            <w:r w:rsidRPr="002F2CA8">
              <w:rPr>
                <w:sz w:val="24"/>
              </w:rPr>
              <w:t>PP children to diminish the difference with their non-PP peers.</w:t>
            </w:r>
          </w:p>
        </w:tc>
      </w:tr>
      <w:tr w:rsidR="00350236" w14:paraId="4D96E64D" w14:textId="77777777" w:rsidTr="00350236">
        <w:tc>
          <w:tcPr>
            <w:tcW w:w="2029" w:type="dxa"/>
          </w:tcPr>
          <w:p w14:paraId="69654E6E" w14:textId="77777777" w:rsidR="00350236" w:rsidRDefault="00350236" w:rsidP="00350236">
            <w:pPr>
              <w:rPr>
                <w:sz w:val="24"/>
              </w:rPr>
            </w:pPr>
            <w:r w:rsidRPr="00AD5932">
              <w:rPr>
                <w:b/>
                <w:sz w:val="24"/>
              </w:rPr>
              <w:t>2</w:t>
            </w:r>
            <w:r>
              <w:rPr>
                <w:sz w:val="24"/>
              </w:rPr>
              <w:t>. Narrow or</w:t>
            </w:r>
            <w:r w:rsidRPr="0064124A">
              <w:rPr>
                <w:sz w:val="24"/>
              </w:rPr>
              <w:t xml:space="preserve"> diminish any cohort differences in progress and attainment between pupil premium and non-pupil premium </w:t>
            </w:r>
            <w:r>
              <w:rPr>
                <w:sz w:val="24"/>
              </w:rPr>
              <w:t>children</w:t>
            </w:r>
            <w:r w:rsidRPr="0064124A">
              <w:rPr>
                <w:sz w:val="24"/>
              </w:rPr>
              <w:t>.</w:t>
            </w:r>
          </w:p>
          <w:p w14:paraId="02EEB5BA" w14:textId="06EA665A" w:rsidR="00350236" w:rsidRDefault="00350236" w:rsidP="00350236">
            <w:pPr>
              <w:rPr>
                <w:sz w:val="24"/>
              </w:rPr>
            </w:pPr>
          </w:p>
        </w:tc>
        <w:tc>
          <w:tcPr>
            <w:tcW w:w="3955" w:type="dxa"/>
          </w:tcPr>
          <w:p w14:paraId="34C63A4E" w14:textId="77777777" w:rsidR="00350236" w:rsidRDefault="00350236" w:rsidP="00350236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1:1 precision teaching</w:t>
            </w:r>
          </w:p>
          <w:p w14:paraId="5774B018" w14:textId="69753A6F" w:rsidR="00350236" w:rsidRDefault="00350236" w:rsidP="00350236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Training on </w:t>
            </w:r>
            <w:proofErr w:type="spellStart"/>
            <w:r>
              <w:rPr>
                <w:sz w:val="24"/>
                <w:lang w:val="en-US"/>
              </w:rPr>
              <w:t>Rosenshine</w:t>
            </w:r>
            <w:proofErr w:type="spellEnd"/>
            <w:r>
              <w:rPr>
                <w:sz w:val="24"/>
                <w:lang w:val="en-US"/>
              </w:rPr>
              <w:t xml:space="preserve"> Principles – use of questioning and revisiting learning.</w:t>
            </w:r>
          </w:p>
          <w:p w14:paraId="759D40F3" w14:textId="77777777" w:rsidR="00350236" w:rsidRDefault="00350236" w:rsidP="00350236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Access regular activities to review and remember previous learning</w:t>
            </w:r>
          </w:p>
          <w:p w14:paraId="49F9B413" w14:textId="5FF26888" w:rsidR="00350236" w:rsidRDefault="00350236" w:rsidP="00350236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Respond with 1:1 support where feedback raises gaps in children’s learning – timely, regular.</w:t>
            </w:r>
          </w:p>
          <w:p w14:paraId="490099D1" w14:textId="77777777" w:rsidR="00350236" w:rsidRPr="00DB5EA1" w:rsidRDefault="00350236" w:rsidP="00350236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4"/>
              </w:rPr>
            </w:pPr>
            <w:r w:rsidRPr="00DB5EA1">
              <w:rPr>
                <w:sz w:val="24"/>
              </w:rPr>
              <w:t>Y5 &amp; Y6 – 1:2 support for writing for PP pupils (AH).</w:t>
            </w:r>
          </w:p>
          <w:p w14:paraId="3719C88F" w14:textId="03A1B748" w:rsidR="00350236" w:rsidRPr="00DB5EA1" w:rsidRDefault="00D617C5" w:rsidP="00350236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4"/>
              </w:rPr>
            </w:pPr>
            <w:r w:rsidRPr="00D617C5">
              <w:rPr>
                <w:noProof/>
                <w:sz w:val="24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223E4D96" wp14:editId="17023254">
                  <wp:simplePos x="0" y="0"/>
                  <wp:positionH relativeFrom="column">
                    <wp:posOffset>-1339850</wp:posOffset>
                  </wp:positionH>
                  <wp:positionV relativeFrom="paragraph">
                    <wp:posOffset>-628649</wp:posOffset>
                  </wp:positionV>
                  <wp:extent cx="336774" cy="450850"/>
                  <wp:effectExtent l="0" t="0" r="635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49" cy="455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0236" w:rsidRPr="00DB5EA1">
              <w:rPr>
                <w:sz w:val="24"/>
              </w:rPr>
              <w:t>Y5 &amp; Y6 – 1:5 support maths intervention for PP pupils (RM)</w:t>
            </w:r>
          </w:p>
          <w:p w14:paraId="732FE36C" w14:textId="53847BA7" w:rsidR="00350236" w:rsidRPr="00DB5EA1" w:rsidRDefault="00350236" w:rsidP="00350236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4"/>
              </w:rPr>
            </w:pPr>
            <w:r w:rsidRPr="00DB5EA1">
              <w:rPr>
                <w:sz w:val="24"/>
              </w:rPr>
              <w:t>TA support in each class – TAs to work with targeted pupils in reading, writing and maths (class time, lunchtime</w:t>
            </w:r>
            <w:r>
              <w:rPr>
                <w:sz w:val="24"/>
              </w:rPr>
              <w:t xml:space="preserve"> </w:t>
            </w:r>
            <w:r w:rsidRPr="00DB5EA1">
              <w:rPr>
                <w:sz w:val="24"/>
              </w:rPr>
              <w:t>etc).</w:t>
            </w:r>
          </w:p>
          <w:p w14:paraId="0F349F66" w14:textId="1C889102" w:rsidR="00350236" w:rsidRPr="00DB5EA1" w:rsidRDefault="00350236" w:rsidP="00350236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4"/>
              </w:rPr>
            </w:pPr>
            <w:r w:rsidRPr="00DB5EA1">
              <w:rPr>
                <w:sz w:val="24"/>
              </w:rPr>
              <w:t>Additional support in Y2 (TA) for PP pupils in Maths and Reading (EB)</w:t>
            </w:r>
          </w:p>
          <w:p w14:paraId="1ABE6223" w14:textId="58F4FF79" w:rsidR="00350236" w:rsidRPr="00350236" w:rsidRDefault="00350236" w:rsidP="00350236">
            <w:pPr>
              <w:rPr>
                <w:sz w:val="24"/>
                <w:lang w:val="en-US"/>
              </w:rPr>
            </w:pPr>
          </w:p>
        </w:tc>
        <w:tc>
          <w:tcPr>
            <w:tcW w:w="3514" w:type="dxa"/>
          </w:tcPr>
          <w:p w14:paraId="14C789B9" w14:textId="7AB07F8D" w:rsidR="00350236" w:rsidRPr="00F33E1F" w:rsidRDefault="00350236" w:rsidP="00350236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Teacher and TA have a strong understanding of the learning process and ensure connections are made with prior learning to ensure what children have learn is remembered.</w:t>
            </w:r>
          </w:p>
        </w:tc>
        <w:tc>
          <w:tcPr>
            <w:tcW w:w="2693" w:type="dxa"/>
            <w:gridSpan w:val="2"/>
          </w:tcPr>
          <w:p w14:paraId="7A7F740D" w14:textId="26042F04" w:rsidR="00350236" w:rsidRDefault="00350236" w:rsidP="00350236">
            <w:pPr>
              <w:rPr>
                <w:sz w:val="24"/>
              </w:rPr>
            </w:pPr>
            <w:r>
              <w:rPr>
                <w:sz w:val="24"/>
              </w:rPr>
              <w:t xml:space="preserve">All class TAs </w:t>
            </w:r>
            <w:r w:rsidR="008878DD">
              <w:rPr>
                <w:sz w:val="24"/>
              </w:rPr>
              <w:t>3</w:t>
            </w:r>
            <w:r>
              <w:rPr>
                <w:sz w:val="24"/>
              </w:rPr>
              <w:t>hrs/</w:t>
            </w:r>
            <w:proofErr w:type="spellStart"/>
            <w:r>
              <w:rPr>
                <w:sz w:val="24"/>
              </w:rPr>
              <w:t>wk</w:t>
            </w:r>
            <w:proofErr w:type="spellEnd"/>
            <w:r w:rsidR="008878DD">
              <w:rPr>
                <w:sz w:val="24"/>
              </w:rPr>
              <w:t>:</w:t>
            </w:r>
          </w:p>
          <w:p w14:paraId="37AD1F4B" w14:textId="0BDD6A5E" w:rsidR="00350236" w:rsidRPr="00204DDD" w:rsidRDefault="00350236" w:rsidP="00350236">
            <w:pPr>
              <w:rPr>
                <w:sz w:val="24"/>
              </w:rPr>
            </w:pPr>
            <w:r w:rsidRPr="00350236">
              <w:rPr>
                <w:b/>
                <w:sz w:val="24"/>
              </w:rPr>
              <w:t>AH</w:t>
            </w:r>
            <w:r w:rsidRPr="00204DDD">
              <w:rPr>
                <w:sz w:val="24"/>
              </w:rPr>
              <w:t xml:space="preserve"> 39.09 x 5hrs per week</w:t>
            </w:r>
            <w:r>
              <w:rPr>
                <w:sz w:val="24"/>
              </w:rPr>
              <w:t xml:space="preserve"> </w:t>
            </w:r>
            <w:r w:rsidRPr="00204DDD">
              <w:rPr>
                <w:sz w:val="24"/>
              </w:rPr>
              <w:t>= £7622.55</w:t>
            </w:r>
          </w:p>
          <w:p w14:paraId="2CDA1D60" w14:textId="7AF4F5B4" w:rsidR="00350236" w:rsidRDefault="00350236" w:rsidP="00350236">
            <w:pPr>
              <w:rPr>
                <w:sz w:val="24"/>
              </w:rPr>
            </w:pPr>
            <w:proofErr w:type="gramStart"/>
            <w:r w:rsidRPr="00350236">
              <w:rPr>
                <w:b/>
                <w:sz w:val="24"/>
              </w:rPr>
              <w:t>RM</w:t>
            </w:r>
            <w:r w:rsidRPr="00204DD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1</w:t>
            </w:r>
            <w:r w:rsidRPr="00204DDD">
              <w:rPr>
                <w:sz w:val="24"/>
              </w:rPr>
              <w:t>7.00</w:t>
            </w:r>
            <w:proofErr w:type="gramEnd"/>
            <w:r>
              <w:rPr>
                <w:sz w:val="24"/>
              </w:rPr>
              <w:t xml:space="preserve"> x 3</w:t>
            </w:r>
            <w:r w:rsidRPr="00204DDD">
              <w:rPr>
                <w:sz w:val="24"/>
              </w:rPr>
              <w:t xml:space="preserve">hrs per </w:t>
            </w:r>
            <w:proofErr w:type="spellStart"/>
            <w:r w:rsidRPr="00204DDD">
              <w:rPr>
                <w:sz w:val="24"/>
              </w:rPr>
              <w:t>wk</w:t>
            </w:r>
            <w:proofErr w:type="spellEnd"/>
            <w:r>
              <w:rPr>
                <w:sz w:val="24"/>
              </w:rPr>
              <w:t xml:space="preserve"> = £1,989</w:t>
            </w:r>
          </w:p>
          <w:p w14:paraId="6F79878B" w14:textId="30C71EB3" w:rsidR="00350236" w:rsidRPr="00204DDD" w:rsidRDefault="00350236" w:rsidP="00350236">
            <w:pPr>
              <w:rPr>
                <w:sz w:val="24"/>
              </w:rPr>
            </w:pPr>
            <w:proofErr w:type="gramStart"/>
            <w:r w:rsidRPr="00350236">
              <w:rPr>
                <w:b/>
                <w:sz w:val="24"/>
              </w:rPr>
              <w:t xml:space="preserve">DM </w:t>
            </w:r>
            <w:r>
              <w:rPr>
                <w:b/>
                <w:sz w:val="24"/>
              </w:rPr>
              <w:t xml:space="preserve"> </w:t>
            </w:r>
            <w:r w:rsidRPr="00204DDD">
              <w:rPr>
                <w:sz w:val="24"/>
              </w:rPr>
              <w:t>19.16</w:t>
            </w:r>
            <w:proofErr w:type="gramEnd"/>
            <w:r>
              <w:rPr>
                <w:sz w:val="24"/>
              </w:rPr>
              <w:t xml:space="preserve"> </w:t>
            </w:r>
            <w:r w:rsidRPr="00204DDD">
              <w:rPr>
                <w:sz w:val="24"/>
              </w:rPr>
              <w:t>x</w:t>
            </w:r>
            <w:r>
              <w:rPr>
                <w:sz w:val="24"/>
              </w:rPr>
              <w:t>3</w:t>
            </w:r>
            <w:r w:rsidRPr="00204DDD">
              <w:rPr>
                <w:sz w:val="24"/>
              </w:rPr>
              <w:t xml:space="preserve">hrs per </w:t>
            </w:r>
            <w:proofErr w:type="spellStart"/>
            <w:r w:rsidRPr="00204DDD">
              <w:rPr>
                <w:sz w:val="24"/>
              </w:rPr>
              <w:t>wk</w:t>
            </w:r>
            <w:proofErr w:type="spellEnd"/>
            <w:r>
              <w:rPr>
                <w:sz w:val="24"/>
              </w:rPr>
              <w:t xml:space="preserve"> </w:t>
            </w:r>
            <w:r w:rsidRPr="00204DDD">
              <w:rPr>
                <w:sz w:val="24"/>
              </w:rPr>
              <w:t>=</w:t>
            </w:r>
            <w:r>
              <w:rPr>
                <w:sz w:val="24"/>
              </w:rPr>
              <w:t xml:space="preserve"> £2,241.72</w:t>
            </w:r>
          </w:p>
          <w:p w14:paraId="5B94C15C" w14:textId="378B367D" w:rsidR="00350236" w:rsidRPr="00204DDD" w:rsidRDefault="00350236" w:rsidP="00350236">
            <w:pPr>
              <w:rPr>
                <w:sz w:val="24"/>
              </w:rPr>
            </w:pPr>
            <w:proofErr w:type="gramStart"/>
            <w:r w:rsidRPr="00350236">
              <w:rPr>
                <w:b/>
                <w:sz w:val="24"/>
              </w:rPr>
              <w:t>TD</w:t>
            </w:r>
            <w:r w:rsidRPr="00204DD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16.79</w:t>
            </w:r>
            <w:proofErr w:type="gramEnd"/>
            <w:r>
              <w:rPr>
                <w:sz w:val="24"/>
              </w:rPr>
              <w:t xml:space="preserve"> x3</w:t>
            </w:r>
            <w:r w:rsidRPr="00204DDD">
              <w:rPr>
                <w:sz w:val="24"/>
              </w:rPr>
              <w:t xml:space="preserve">hrs per </w:t>
            </w:r>
            <w:proofErr w:type="spellStart"/>
            <w:r w:rsidRPr="00204DDD">
              <w:rPr>
                <w:sz w:val="24"/>
              </w:rPr>
              <w:t>wk</w:t>
            </w:r>
            <w:proofErr w:type="spellEnd"/>
            <w:r>
              <w:rPr>
                <w:sz w:val="24"/>
              </w:rPr>
              <w:t xml:space="preserve"> </w:t>
            </w:r>
            <w:r w:rsidRPr="00204DDD">
              <w:rPr>
                <w:sz w:val="24"/>
              </w:rPr>
              <w:t>= £</w:t>
            </w:r>
            <w:r>
              <w:rPr>
                <w:sz w:val="24"/>
              </w:rPr>
              <w:t>1,964.43</w:t>
            </w:r>
          </w:p>
          <w:p w14:paraId="092B1925" w14:textId="6344A476" w:rsidR="00350236" w:rsidRPr="00204DDD" w:rsidRDefault="00350236" w:rsidP="00350236">
            <w:pPr>
              <w:rPr>
                <w:sz w:val="24"/>
              </w:rPr>
            </w:pPr>
            <w:r w:rsidRPr="00350236">
              <w:rPr>
                <w:b/>
                <w:sz w:val="24"/>
              </w:rPr>
              <w:t>CH</w:t>
            </w:r>
            <w:r>
              <w:rPr>
                <w:sz w:val="24"/>
              </w:rPr>
              <w:t xml:space="preserve"> </w:t>
            </w:r>
            <w:r w:rsidRPr="00204DDD">
              <w:rPr>
                <w:sz w:val="24"/>
              </w:rPr>
              <w:t>21.29</w:t>
            </w:r>
            <w:r>
              <w:rPr>
                <w:sz w:val="24"/>
              </w:rPr>
              <w:t xml:space="preserve"> </w:t>
            </w:r>
            <w:r w:rsidRPr="00204DDD">
              <w:rPr>
                <w:sz w:val="24"/>
              </w:rPr>
              <w:t>x</w:t>
            </w:r>
            <w:r>
              <w:rPr>
                <w:sz w:val="24"/>
              </w:rPr>
              <w:t>3</w:t>
            </w:r>
            <w:r w:rsidRPr="00204DDD">
              <w:rPr>
                <w:sz w:val="24"/>
              </w:rPr>
              <w:t xml:space="preserve">hrs per </w:t>
            </w:r>
            <w:proofErr w:type="spellStart"/>
            <w:r w:rsidRPr="00204DDD">
              <w:rPr>
                <w:sz w:val="24"/>
              </w:rPr>
              <w:t>wk</w:t>
            </w:r>
            <w:proofErr w:type="spellEnd"/>
            <w:r>
              <w:rPr>
                <w:sz w:val="24"/>
              </w:rPr>
              <w:t xml:space="preserve"> = = £2490.93</w:t>
            </w:r>
          </w:p>
          <w:p w14:paraId="0C6F0C7F" w14:textId="487CD9C8" w:rsidR="00350236" w:rsidRPr="00204DDD" w:rsidRDefault="00350236" w:rsidP="00350236">
            <w:pPr>
              <w:rPr>
                <w:sz w:val="24"/>
              </w:rPr>
            </w:pPr>
            <w:r w:rsidRPr="00350236">
              <w:rPr>
                <w:b/>
                <w:sz w:val="24"/>
              </w:rPr>
              <w:lastRenderedPageBreak/>
              <w:t>EB</w:t>
            </w:r>
            <w:r>
              <w:rPr>
                <w:sz w:val="24"/>
              </w:rPr>
              <w:t xml:space="preserve"> 12.18 x3</w:t>
            </w:r>
            <w:r w:rsidRPr="00204DDD">
              <w:rPr>
                <w:sz w:val="24"/>
              </w:rPr>
              <w:t xml:space="preserve">hrs per </w:t>
            </w:r>
            <w:proofErr w:type="spellStart"/>
            <w:r w:rsidRPr="00204DDD">
              <w:rPr>
                <w:sz w:val="24"/>
              </w:rPr>
              <w:t>wk</w:t>
            </w:r>
            <w:proofErr w:type="spellEnd"/>
            <w:r>
              <w:rPr>
                <w:sz w:val="24"/>
              </w:rPr>
              <w:t xml:space="preserve"> = </w:t>
            </w:r>
            <w:r w:rsidRPr="00204DDD">
              <w:rPr>
                <w:sz w:val="24"/>
              </w:rPr>
              <w:t>£</w:t>
            </w:r>
            <w:r>
              <w:rPr>
                <w:sz w:val="24"/>
              </w:rPr>
              <w:t>1,425.06</w:t>
            </w:r>
          </w:p>
          <w:p w14:paraId="46BD3CA5" w14:textId="2E866042" w:rsidR="00350236" w:rsidRPr="00204DDD" w:rsidRDefault="00350236" w:rsidP="00350236">
            <w:pPr>
              <w:rPr>
                <w:sz w:val="24"/>
              </w:rPr>
            </w:pPr>
            <w:r w:rsidRPr="00350236">
              <w:rPr>
                <w:b/>
                <w:sz w:val="24"/>
              </w:rPr>
              <w:t>LW</w:t>
            </w:r>
            <w:r>
              <w:rPr>
                <w:b/>
                <w:sz w:val="24"/>
              </w:rPr>
              <w:t xml:space="preserve"> </w:t>
            </w:r>
            <w:r w:rsidRPr="00204DDD">
              <w:rPr>
                <w:sz w:val="24"/>
              </w:rPr>
              <w:t>13.86</w:t>
            </w:r>
            <w:r>
              <w:rPr>
                <w:sz w:val="24"/>
              </w:rPr>
              <w:t xml:space="preserve"> x 3</w:t>
            </w:r>
            <w:r w:rsidRPr="00204DDD">
              <w:rPr>
                <w:sz w:val="24"/>
              </w:rPr>
              <w:t xml:space="preserve">hrs per </w:t>
            </w:r>
            <w:proofErr w:type="spellStart"/>
            <w:r w:rsidRPr="00204DDD">
              <w:rPr>
                <w:sz w:val="24"/>
              </w:rPr>
              <w:t>wk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=  £</w:t>
            </w:r>
            <w:proofErr w:type="gramEnd"/>
            <w:r>
              <w:rPr>
                <w:sz w:val="24"/>
              </w:rPr>
              <w:t>1,425.06</w:t>
            </w:r>
          </w:p>
          <w:p w14:paraId="0F91ACAF" w14:textId="700C1FCB" w:rsidR="00350236" w:rsidRDefault="00350236" w:rsidP="00350236">
            <w:pPr>
              <w:rPr>
                <w:sz w:val="24"/>
              </w:rPr>
            </w:pPr>
            <w:r w:rsidRPr="00350236">
              <w:rPr>
                <w:b/>
                <w:sz w:val="24"/>
              </w:rPr>
              <w:t>PD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13.65x5hrs </w:t>
            </w:r>
          </w:p>
          <w:p w14:paraId="629A7A5B" w14:textId="77777777" w:rsidR="00350236" w:rsidRDefault="00350236" w:rsidP="00350236">
            <w:pPr>
              <w:rPr>
                <w:sz w:val="24"/>
              </w:rPr>
            </w:pPr>
            <w:r>
              <w:rPr>
                <w:sz w:val="24"/>
              </w:rPr>
              <w:t>= £2,661.75</w:t>
            </w:r>
          </w:p>
          <w:p w14:paraId="10D6CFB2" w14:textId="1A6FADFE" w:rsidR="00350236" w:rsidRDefault="00350236" w:rsidP="00350236">
            <w:pPr>
              <w:rPr>
                <w:sz w:val="24"/>
              </w:rPr>
            </w:pPr>
            <w:r w:rsidRPr="00350236">
              <w:rPr>
                <w:b/>
                <w:sz w:val="24"/>
              </w:rPr>
              <w:t>TH</w:t>
            </w:r>
            <w:r>
              <w:rPr>
                <w:sz w:val="24"/>
              </w:rPr>
              <w:t xml:space="preserve"> 17.00 x3hrs per </w:t>
            </w:r>
            <w:proofErr w:type="gramStart"/>
            <w:r>
              <w:rPr>
                <w:sz w:val="24"/>
              </w:rPr>
              <w:t>week  =</w:t>
            </w:r>
            <w:proofErr w:type="gramEnd"/>
            <w:r>
              <w:rPr>
                <w:sz w:val="24"/>
              </w:rPr>
              <w:t>£1,989</w:t>
            </w:r>
          </w:p>
          <w:p w14:paraId="6DAAD7B5" w14:textId="4A29727B" w:rsidR="00350236" w:rsidRDefault="00350236" w:rsidP="00350236">
            <w:pPr>
              <w:rPr>
                <w:sz w:val="24"/>
              </w:rPr>
            </w:pPr>
            <w:r w:rsidRPr="00350236">
              <w:rPr>
                <w:b/>
                <w:sz w:val="24"/>
              </w:rPr>
              <w:t>KS</w:t>
            </w:r>
            <w:r>
              <w:rPr>
                <w:sz w:val="24"/>
              </w:rPr>
              <w:t xml:space="preserve"> 13.11 x3hrs per </w:t>
            </w:r>
            <w:proofErr w:type="spellStart"/>
            <w:r>
              <w:rPr>
                <w:sz w:val="24"/>
              </w:rPr>
              <w:t>wk</w:t>
            </w:r>
            <w:proofErr w:type="spellEnd"/>
            <w:r>
              <w:rPr>
                <w:sz w:val="24"/>
              </w:rPr>
              <w:t xml:space="preserve"> = £1,533.87</w:t>
            </w:r>
          </w:p>
          <w:p w14:paraId="1D43EC35" w14:textId="77777777" w:rsidR="00350236" w:rsidRDefault="00350236" w:rsidP="00350236">
            <w:pPr>
              <w:rPr>
                <w:sz w:val="24"/>
              </w:rPr>
            </w:pPr>
          </w:p>
          <w:p w14:paraId="526A701D" w14:textId="77777777" w:rsidR="00350236" w:rsidRDefault="00350236" w:rsidP="00350236">
            <w:pPr>
              <w:rPr>
                <w:sz w:val="24"/>
              </w:rPr>
            </w:pPr>
            <w:r w:rsidRPr="002F2CA8">
              <w:rPr>
                <w:b/>
                <w:color w:val="FF0000"/>
                <w:sz w:val="24"/>
              </w:rPr>
              <w:t>Total</w:t>
            </w:r>
            <w:r>
              <w:rPr>
                <w:sz w:val="24"/>
              </w:rPr>
              <w:t xml:space="preserve">: </w:t>
            </w:r>
          </w:p>
          <w:p w14:paraId="45FB40BE" w14:textId="32A73E09" w:rsidR="00350236" w:rsidRPr="00F33E1F" w:rsidRDefault="00350236" w:rsidP="00350236">
            <w:pPr>
              <w:rPr>
                <w:sz w:val="24"/>
              </w:rPr>
            </w:pPr>
            <w:r>
              <w:rPr>
                <w:sz w:val="24"/>
              </w:rPr>
              <w:t>£</w:t>
            </w:r>
            <w:r w:rsidR="008878DD" w:rsidRPr="008A2B13">
              <w:rPr>
                <w:color w:val="7030A0"/>
                <w:sz w:val="24"/>
              </w:rPr>
              <w:t>25,</w:t>
            </w:r>
            <w:r w:rsidRPr="008A2B13">
              <w:rPr>
                <w:color w:val="7030A0"/>
                <w:sz w:val="24"/>
              </w:rPr>
              <w:t>343</w:t>
            </w:r>
          </w:p>
        </w:tc>
        <w:tc>
          <w:tcPr>
            <w:tcW w:w="3261" w:type="dxa"/>
          </w:tcPr>
          <w:p w14:paraId="643D10E6" w14:textId="77777777" w:rsidR="00350236" w:rsidRPr="00DB5EA1" w:rsidRDefault="00350236" w:rsidP="00350236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</w:rPr>
            </w:pPr>
            <w:r w:rsidRPr="00DB5EA1">
              <w:rPr>
                <w:sz w:val="24"/>
              </w:rPr>
              <w:lastRenderedPageBreak/>
              <w:t xml:space="preserve">Progress of PP pupils in these cohorts to make accelerated progress compared to their peers (at least 0.2-0.5 steps of progress or more).  </w:t>
            </w:r>
          </w:p>
          <w:p w14:paraId="52EF9E40" w14:textId="6E00F961" w:rsidR="00350236" w:rsidRPr="00F33E1F" w:rsidRDefault="00350236" w:rsidP="00350236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</w:rPr>
            </w:pPr>
            <w:r w:rsidRPr="00DB5EA1">
              <w:rPr>
                <w:sz w:val="24"/>
              </w:rPr>
              <w:t xml:space="preserve">PP pupils to diminish the difference progress and attainment wise with their non-PP peers. Percentage of PP pupils in these </w:t>
            </w:r>
            <w:r w:rsidR="00D617C5" w:rsidRPr="00D617C5">
              <w:rPr>
                <w:noProof/>
                <w:sz w:val="24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4C4AAF78" wp14:editId="6736FC4D">
                  <wp:simplePos x="0" y="0"/>
                  <wp:positionH relativeFrom="column">
                    <wp:posOffset>1668780</wp:posOffset>
                  </wp:positionH>
                  <wp:positionV relativeFrom="paragraph">
                    <wp:posOffset>-603250</wp:posOffset>
                  </wp:positionV>
                  <wp:extent cx="336550" cy="450735"/>
                  <wp:effectExtent l="0" t="0" r="6350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450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5EA1">
              <w:rPr>
                <w:sz w:val="24"/>
              </w:rPr>
              <w:t xml:space="preserve">cohorts who are at ARE or above to increase by </w:t>
            </w:r>
            <w:r>
              <w:rPr>
                <w:sz w:val="24"/>
              </w:rPr>
              <w:t>3</w:t>
            </w:r>
            <w:r w:rsidRPr="00DB5EA1">
              <w:rPr>
                <w:sz w:val="24"/>
              </w:rPr>
              <w:t xml:space="preserve">-10% in the focus area/s (R, W or M).  </w:t>
            </w:r>
          </w:p>
        </w:tc>
      </w:tr>
      <w:tr w:rsidR="00350236" w14:paraId="11ABA97F" w14:textId="77777777" w:rsidTr="00350236">
        <w:tc>
          <w:tcPr>
            <w:tcW w:w="2029" w:type="dxa"/>
          </w:tcPr>
          <w:p w14:paraId="3DC029D0" w14:textId="022468E7" w:rsidR="00350236" w:rsidRPr="000F2902" w:rsidRDefault="00350236" w:rsidP="00350236">
            <w:pPr>
              <w:rPr>
                <w:sz w:val="24"/>
              </w:rPr>
            </w:pPr>
            <w:r w:rsidRPr="002F2CA8">
              <w:rPr>
                <w:b/>
                <w:sz w:val="24"/>
              </w:rPr>
              <w:lastRenderedPageBreak/>
              <w:t>3.</w:t>
            </w:r>
            <w:r>
              <w:rPr>
                <w:sz w:val="24"/>
              </w:rPr>
              <w:t xml:space="preserve"> </w:t>
            </w:r>
            <w:r w:rsidRPr="002F2CA8">
              <w:rPr>
                <w:sz w:val="24"/>
              </w:rPr>
              <w:t>Children to have access to an enhanced and enriched curriculum to encourage active learners and lifelong learning.</w:t>
            </w:r>
          </w:p>
        </w:tc>
        <w:tc>
          <w:tcPr>
            <w:tcW w:w="3955" w:type="dxa"/>
          </w:tcPr>
          <w:p w14:paraId="1010DE6B" w14:textId="77777777" w:rsidR="00350236" w:rsidRPr="00F33E1F" w:rsidRDefault="00350236" w:rsidP="00350236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4"/>
                <w:lang w:val="en-US"/>
              </w:rPr>
            </w:pPr>
            <w:r w:rsidRPr="00F33E1F">
              <w:rPr>
                <w:sz w:val="24"/>
                <w:lang w:val="en-US"/>
              </w:rPr>
              <w:t>School Trips and Residentials &amp; School Clubs</w:t>
            </w:r>
          </w:p>
          <w:p w14:paraId="3088F174" w14:textId="743DC25F" w:rsidR="00350236" w:rsidRDefault="00350236" w:rsidP="00350236">
            <w:pPr>
              <w:numPr>
                <w:ilvl w:val="0"/>
                <w:numId w:val="13"/>
              </w:numPr>
              <w:ind w:left="3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In-school activity days/visitors to enhance the children’s learning</w:t>
            </w:r>
          </w:p>
          <w:p w14:paraId="723157C7" w14:textId="0ED23005" w:rsidR="00350236" w:rsidRPr="00F33E1F" w:rsidRDefault="00350236" w:rsidP="00350236">
            <w:pPr>
              <w:numPr>
                <w:ilvl w:val="0"/>
                <w:numId w:val="13"/>
              </w:numPr>
              <w:ind w:left="360"/>
              <w:rPr>
                <w:sz w:val="24"/>
                <w:lang w:val="en-US"/>
              </w:rPr>
            </w:pPr>
            <w:r w:rsidRPr="00F33E1F">
              <w:rPr>
                <w:sz w:val="24"/>
                <w:lang w:val="en-US"/>
              </w:rPr>
              <w:t>To ensure all pupils have access to and benefit from out of school experiences</w:t>
            </w:r>
          </w:p>
          <w:p w14:paraId="18FFE3FD" w14:textId="77777777" w:rsidR="00350236" w:rsidRPr="008A6A9E" w:rsidRDefault="00350236" w:rsidP="00350236">
            <w:pPr>
              <w:pStyle w:val="ListParagraph"/>
              <w:numPr>
                <w:ilvl w:val="0"/>
                <w:numId w:val="13"/>
              </w:numPr>
              <w:ind w:left="360"/>
              <w:rPr>
                <w:b/>
                <w:sz w:val="24"/>
              </w:rPr>
            </w:pPr>
            <w:r w:rsidRPr="00F33E1F">
              <w:rPr>
                <w:sz w:val="24"/>
                <w:lang w:val="en-US"/>
              </w:rPr>
              <w:t>To provide a range of after school clubs to reflect the children’s interests as well as support their learning in the core subjects.</w:t>
            </w:r>
          </w:p>
          <w:p w14:paraId="12200B5C" w14:textId="77777777" w:rsidR="00350236" w:rsidRDefault="00350236" w:rsidP="00350236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4"/>
              </w:rPr>
            </w:pPr>
            <w:r w:rsidRPr="008A6A9E">
              <w:rPr>
                <w:sz w:val="24"/>
              </w:rPr>
              <w:t>Breakfast club offered to all PP children</w:t>
            </w:r>
          </w:p>
          <w:p w14:paraId="6A01743D" w14:textId="24D8DB82" w:rsidR="00350236" w:rsidRPr="008A6A9E" w:rsidRDefault="00350236" w:rsidP="00350236">
            <w:pPr>
              <w:pStyle w:val="ListParagraph"/>
              <w:numPr>
                <w:ilvl w:val="0"/>
                <w:numId w:val="13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Aspirational trips offered to enhance the children’s awareness of what they can achieve</w:t>
            </w:r>
          </w:p>
        </w:tc>
        <w:tc>
          <w:tcPr>
            <w:tcW w:w="4234" w:type="dxa"/>
            <w:gridSpan w:val="2"/>
          </w:tcPr>
          <w:p w14:paraId="54D5273E" w14:textId="77777777" w:rsidR="00350236" w:rsidRPr="00F33E1F" w:rsidRDefault="00350236" w:rsidP="00350236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4"/>
                <w:lang w:val="en-US"/>
              </w:rPr>
            </w:pPr>
            <w:r w:rsidRPr="00F33E1F">
              <w:rPr>
                <w:sz w:val="24"/>
                <w:lang w:val="en-US"/>
              </w:rPr>
              <w:t>Research indicates that children who participate in a range of extra-curricular activities have better attendance and make greater progress.</w:t>
            </w:r>
          </w:p>
          <w:p w14:paraId="104F629F" w14:textId="77777777" w:rsidR="00350236" w:rsidRPr="00F33E1F" w:rsidRDefault="00350236" w:rsidP="00350236">
            <w:pPr>
              <w:pStyle w:val="ListParagraph"/>
              <w:numPr>
                <w:ilvl w:val="0"/>
                <w:numId w:val="11"/>
              </w:numPr>
              <w:ind w:left="360"/>
              <w:rPr>
                <w:b/>
                <w:sz w:val="24"/>
              </w:rPr>
            </w:pPr>
            <w:r w:rsidRPr="00F33E1F">
              <w:rPr>
                <w:sz w:val="24"/>
                <w:lang w:val="en-US"/>
              </w:rPr>
              <w:t>Research shows that those children who start the day with a good breakfast achieve better academic results.</w:t>
            </w:r>
          </w:p>
        </w:tc>
        <w:tc>
          <w:tcPr>
            <w:tcW w:w="1973" w:type="dxa"/>
          </w:tcPr>
          <w:p w14:paraId="50873338" w14:textId="77777777" w:rsidR="00350236" w:rsidRPr="00204DDD" w:rsidRDefault="00350236" w:rsidP="00350236">
            <w:pPr>
              <w:rPr>
                <w:sz w:val="24"/>
              </w:rPr>
            </w:pPr>
            <w:r w:rsidRPr="00F33E1F">
              <w:rPr>
                <w:sz w:val="24"/>
              </w:rPr>
              <w:t>£</w:t>
            </w:r>
            <w:r w:rsidRPr="00204DDD">
              <w:rPr>
                <w:sz w:val="24"/>
              </w:rPr>
              <w:t>15,000</w:t>
            </w:r>
          </w:p>
          <w:p w14:paraId="6DC4D3CB" w14:textId="77777777" w:rsidR="00350236" w:rsidRDefault="00350236" w:rsidP="00350236">
            <w:pPr>
              <w:rPr>
                <w:sz w:val="24"/>
              </w:rPr>
            </w:pPr>
            <w:r w:rsidRPr="00204DDD">
              <w:rPr>
                <w:sz w:val="24"/>
              </w:rPr>
              <w:t>Y5 &amp; Y6 residential</w:t>
            </w:r>
            <w:r>
              <w:rPr>
                <w:sz w:val="24"/>
              </w:rPr>
              <w:t>s</w:t>
            </w:r>
          </w:p>
          <w:p w14:paraId="32FDF487" w14:textId="281F9B7C" w:rsidR="00350236" w:rsidRDefault="00350236" w:rsidP="00350236">
            <w:pPr>
              <w:rPr>
                <w:sz w:val="24"/>
              </w:rPr>
            </w:pPr>
            <w:r>
              <w:rPr>
                <w:sz w:val="24"/>
              </w:rPr>
              <w:t>Class trips e.g. Skegness, visitors to school e.g. Partake etc.</w:t>
            </w:r>
          </w:p>
          <w:p w14:paraId="539ABA88" w14:textId="77777777" w:rsidR="00350236" w:rsidRDefault="00350236" w:rsidP="00350236">
            <w:pPr>
              <w:rPr>
                <w:sz w:val="24"/>
              </w:rPr>
            </w:pPr>
          </w:p>
          <w:p w14:paraId="71F2C4ED" w14:textId="77777777" w:rsidR="00350236" w:rsidRDefault="00350236" w:rsidP="00350236">
            <w:pPr>
              <w:rPr>
                <w:sz w:val="24"/>
              </w:rPr>
            </w:pPr>
          </w:p>
          <w:p w14:paraId="0979A9EB" w14:textId="77777777" w:rsidR="00350236" w:rsidRDefault="00350236" w:rsidP="00350236">
            <w:pPr>
              <w:rPr>
                <w:sz w:val="24"/>
              </w:rPr>
            </w:pPr>
          </w:p>
          <w:p w14:paraId="1B784C8D" w14:textId="4AE58A72" w:rsidR="00350236" w:rsidRDefault="00350236" w:rsidP="00350236">
            <w:pPr>
              <w:rPr>
                <w:sz w:val="24"/>
              </w:rPr>
            </w:pPr>
            <w:r w:rsidRPr="008A6A9E">
              <w:rPr>
                <w:b/>
                <w:color w:val="FF0000"/>
                <w:sz w:val="24"/>
              </w:rPr>
              <w:t>Total</w:t>
            </w:r>
            <w:r>
              <w:rPr>
                <w:sz w:val="24"/>
              </w:rPr>
              <w:t>:</w:t>
            </w:r>
          </w:p>
          <w:p w14:paraId="711D8F31" w14:textId="3D08E3B9" w:rsidR="00350236" w:rsidRPr="00C727E9" w:rsidRDefault="00350236" w:rsidP="00350236">
            <w:pPr>
              <w:rPr>
                <w:b/>
                <w:sz w:val="24"/>
              </w:rPr>
            </w:pPr>
            <w:r w:rsidRPr="008A6A9E">
              <w:rPr>
                <w:sz w:val="24"/>
              </w:rPr>
              <w:t>£</w:t>
            </w:r>
            <w:r w:rsidRPr="008A2B13">
              <w:rPr>
                <w:color w:val="ED7D31" w:themeColor="accent2"/>
                <w:sz w:val="24"/>
              </w:rPr>
              <w:t>1</w:t>
            </w:r>
            <w:r w:rsidR="008878DD" w:rsidRPr="008A2B13">
              <w:rPr>
                <w:color w:val="ED7D31" w:themeColor="accent2"/>
                <w:sz w:val="24"/>
              </w:rPr>
              <w:t>6</w:t>
            </w:r>
            <w:r w:rsidRPr="008A2B13">
              <w:rPr>
                <w:color w:val="ED7D31" w:themeColor="accent2"/>
                <w:sz w:val="24"/>
              </w:rPr>
              <w:t>,000</w:t>
            </w:r>
          </w:p>
        </w:tc>
        <w:tc>
          <w:tcPr>
            <w:tcW w:w="3261" w:type="dxa"/>
          </w:tcPr>
          <w:p w14:paraId="160B4011" w14:textId="77777777" w:rsidR="00350236" w:rsidRPr="00F33E1F" w:rsidRDefault="00350236" w:rsidP="00350236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</w:rPr>
            </w:pPr>
            <w:r w:rsidRPr="00F33E1F">
              <w:rPr>
                <w:sz w:val="24"/>
              </w:rPr>
              <w:t>All pupils to have access to the rich curriculum and opportunities provided by the school</w:t>
            </w:r>
          </w:p>
          <w:p w14:paraId="48A589FE" w14:textId="51524269" w:rsidR="00350236" w:rsidRPr="00F33E1F" w:rsidRDefault="00350236" w:rsidP="00350236">
            <w:pPr>
              <w:pStyle w:val="ListParagraph"/>
              <w:numPr>
                <w:ilvl w:val="0"/>
                <w:numId w:val="6"/>
              </w:numPr>
              <w:ind w:left="360"/>
              <w:rPr>
                <w:b/>
                <w:sz w:val="24"/>
              </w:rPr>
            </w:pPr>
            <w:r w:rsidRPr="00F33E1F">
              <w:rPr>
                <w:sz w:val="24"/>
              </w:rPr>
              <w:t xml:space="preserve">Children to have access to an enhanced and enriched curriculum to encourage active learners and lifelong learning </w:t>
            </w:r>
            <w:r>
              <w:rPr>
                <w:sz w:val="24"/>
              </w:rPr>
              <w:t>with aspirational ideas about their own future.</w:t>
            </w:r>
          </w:p>
        </w:tc>
      </w:tr>
      <w:tr w:rsidR="00350236" w14:paraId="1C780606" w14:textId="77777777" w:rsidTr="00350236">
        <w:tc>
          <w:tcPr>
            <w:tcW w:w="2029" w:type="dxa"/>
          </w:tcPr>
          <w:p w14:paraId="019226E9" w14:textId="7419DF62" w:rsidR="00350236" w:rsidRPr="00F33E1F" w:rsidRDefault="00350236" w:rsidP="00350236">
            <w:pPr>
              <w:rPr>
                <w:sz w:val="24"/>
              </w:rPr>
            </w:pPr>
            <w:r w:rsidRPr="008A6A9E">
              <w:rPr>
                <w:b/>
                <w:sz w:val="24"/>
              </w:rPr>
              <w:t>4.</w:t>
            </w:r>
            <w:r>
              <w:rPr>
                <w:sz w:val="24"/>
              </w:rPr>
              <w:t xml:space="preserve"> </w:t>
            </w:r>
            <w:r w:rsidRPr="008A6A9E">
              <w:rPr>
                <w:sz w:val="24"/>
              </w:rPr>
              <w:t xml:space="preserve">To support children’s </w:t>
            </w:r>
            <w:r w:rsidRPr="008A6A9E">
              <w:rPr>
                <w:sz w:val="24"/>
              </w:rPr>
              <w:lastRenderedPageBreak/>
              <w:t>emotional wellbeing (and their family) in order for children to access their learning in school with drive and determination to achieve their goals.</w:t>
            </w:r>
          </w:p>
        </w:tc>
        <w:tc>
          <w:tcPr>
            <w:tcW w:w="3955" w:type="dxa"/>
          </w:tcPr>
          <w:p w14:paraId="5EEB6DD8" w14:textId="77777777" w:rsidR="00350236" w:rsidRPr="00F33E1F" w:rsidRDefault="00350236" w:rsidP="00350236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4"/>
              </w:rPr>
            </w:pPr>
            <w:r w:rsidRPr="00F33E1F">
              <w:rPr>
                <w:sz w:val="24"/>
              </w:rPr>
              <w:lastRenderedPageBreak/>
              <w:t>Faith in Families worker</w:t>
            </w:r>
          </w:p>
          <w:p w14:paraId="08E1CFF7" w14:textId="1571CFFC" w:rsidR="00350236" w:rsidRDefault="00350236" w:rsidP="00350236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4"/>
              </w:rPr>
            </w:pPr>
            <w:r w:rsidRPr="00F33E1F">
              <w:rPr>
                <w:sz w:val="24"/>
              </w:rPr>
              <w:lastRenderedPageBreak/>
              <w:t>CAF/Safeguarding meetings with pupils and families</w:t>
            </w:r>
          </w:p>
          <w:p w14:paraId="4A44C093" w14:textId="39BF17DD" w:rsidR="00350236" w:rsidRPr="00F33E1F" w:rsidRDefault="00350236" w:rsidP="00350236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ELSA 1:1 emotional/well-being sessions</w:t>
            </w:r>
          </w:p>
          <w:p w14:paraId="59F3E329" w14:textId="7303397F" w:rsidR="00350236" w:rsidRPr="00F33E1F" w:rsidRDefault="00350236" w:rsidP="00350236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4"/>
              </w:rPr>
            </w:pPr>
            <w:r w:rsidRPr="00F33E1F">
              <w:rPr>
                <w:sz w:val="24"/>
              </w:rPr>
              <w:t xml:space="preserve">Playtime support intervention e.g. Play leaders, Buddies, Ms Francis at lunchtime and nurturing groups </w:t>
            </w:r>
          </w:p>
          <w:p w14:paraId="1DC5A228" w14:textId="77777777" w:rsidR="00350236" w:rsidRPr="00F33E1F" w:rsidRDefault="00350236" w:rsidP="00350236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4"/>
              </w:rPr>
            </w:pPr>
            <w:r w:rsidRPr="00F33E1F">
              <w:rPr>
                <w:sz w:val="24"/>
              </w:rPr>
              <w:t xml:space="preserve">Y5 GREAT project </w:t>
            </w:r>
          </w:p>
        </w:tc>
        <w:tc>
          <w:tcPr>
            <w:tcW w:w="4234" w:type="dxa"/>
            <w:gridSpan w:val="2"/>
          </w:tcPr>
          <w:p w14:paraId="41EA8CE8" w14:textId="77777777" w:rsidR="00350236" w:rsidRPr="00DB5EA1" w:rsidRDefault="00350236" w:rsidP="00350236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</w:rPr>
            </w:pPr>
            <w:r w:rsidRPr="00DB5EA1">
              <w:rPr>
                <w:sz w:val="24"/>
              </w:rPr>
              <w:lastRenderedPageBreak/>
              <w:t>Children learn better when they feel secure, happy and confident.</w:t>
            </w:r>
          </w:p>
          <w:p w14:paraId="6B24EB21" w14:textId="77777777" w:rsidR="00350236" w:rsidRPr="00DB5EA1" w:rsidRDefault="00350236" w:rsidP="00350236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</w:rPr>
            </w:pPr>
            <w:r w:rsidRPr="00DB5EA1">
              <w:rPr>
                <w:sz w:val="24"/>
              </w:rPr>
              <w:lastRenderedPageBreak/>
              <w:t>Children have a positive attitude towards learning and engage more effectively with adult support and encouragement.</w:t>
            </w:r>
          </w:p>
          <w:p w14:paraId="025D4A14" w14:textId="2C2CB5A4" w:rsidR="00350236" w:rsidRPr="00DB5EA1" w:rsidRDefault="00350236" w:rsidP="00350236">
            <w:pPr>
              <w:pStyle w:val="ListParagraph"/>
              <w:numPr>
                <w:ilvl w:val="0"/>
                <w:numId w:val="8"/>
              </w:numPr>
              <w:ind w:left="360"/>
              <w:rPr>
                <w:b/>
                <w:sz w:val="24"/>
              </w:rPr>
            </w:pPr>
            <w:r w:rsidRPr="00DB5EA1">
              <w:rPr>
                <w:sz w:val="24"/>
              </w:rPr>
              <w:t xml:space="preserve">Children who enjoy school and have positive play experiences are more likely to engage in their learning and </w:t>
            </w:r>
            <w:r>
              <w:rPr>
                <w:sz w:val="24"/>
              </w:rPr>
              <w:t>make greater progress.</w:t>
            </w:r>
          </w:p>
        </w:tc>
        <w:tc>
          <w:tcPr>
            <w:tcW w:w="1973" w:type="dxa"/>
          </w:tcPr>
          <w:p w14:paraId="4FEF82C2" w14:textId="4ABADCE3" w:rsidR="00350236" w:rsidRDefault="00350236" w:rsidP="00350236">
            <w:pPr>
              <w:rPr>
                <w:sz w:val="24"/>
              </w:rPr>
            </w:pPr>
            <w:proofErr w:type="spellStart"/>
            <w:r w:rsidRPr="003E5B15">
              <w:rPr>
                <w:sz w:val="24"/>
              </w:rPr>
              <w:lastRenderedPageBreak/>
              <w:t>FiF</w:t>
            </w:r>
            <w:proofErr w:type="spellEnd"/>
            <w:r w:rsidRPr="003E5B15">
              <w:rPr>
                <w:sz w:val="24"/>
              </w:rPr>
              <w:t xml:space="preserve"> £</w:t>
            </w:r>
            <w:r>
              <w:rPr>
                <w:sz w:val="24"/>
              </w:rPr>
              <w:t>7</w:t>
            </w:r>
            <w:r w:rsidRPr="003E5B15">
              <w:rPr>
                <w:sz w:val="24"/>
              </w:rPr>
              <w:t>,150</w:t>
            </w:r>
          </w:p>
          <w:p w14:paraId="7DB8D876" w14:textId="77777777" w:rsidR="00350236" w:rsidRDefault="00350236" w:rsidP="00350236">
            <w:pPr>
              <w:rPr>
                <w:sz w:val="24"/>
              </w:rPr>
            </w:pPr>
          </w:p>
          <w:p w14:paraId="32782DBD" w14:textId="77777777" w:rsidR="00350236" w:rsidRDefault="00350236" w:rsidP="0035023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KO 42.93</w:t>
            </w:r>
          </w:p>
          <w:p w14:paraId="477F6D4C" w14:textId="7E7A3550" w:rsidR="00350236" w:rsidRDefault="00350236" w:rsidP="00350236">
            <w:pPr>
              <w:rPr>
                <w:sz w:val="24"/>
              </w:rPr>
            </w:pPr>
            <w:r>
              <w:rPr>
                <w:sz w:val="24"/>
              </w:rPr>
              <w:t xml:space="preserve">X 2.5 hrs per </w:t>
            </w:r>
            <w:proofErr w:type="spellStart"/>
            <w:r>
              <w:rPr>
                <w:sz w:val="24"/>
              </w:rPr>
              <w:t>wk</w:t>
            </w:r>
            <w:proofErr w:type="spellEnd"/>
          </w:p>
          <w:p w14:paraId="7E90DAF1" w14:textId="4D53FA04" w:rsidR="00350236" w:rsidRDefault="00350236" w:rsidP="00350236">
            <w:pPr>
              <w:rPr>
                <w:sz w:val="24"/>
              </w:rPr>
            </w:pPr>
            <w:r>
              <w:rPr>
                <w:sz w:val="24"/>
              </w:rPr>
              <w:t>= £</w:t>
            </w:r>
            <w:r w:rsidR="001A1DAE">
              <w:rPr>
                <w:sz w:val="24"/>
              </w:rPr>
              <w:t>3348</w:t>
            </w:r>
          </w:p>
          <w:p w14:paraId="3BA8FD92" w14:textId="77777777" w:rsidR="00350236" w:rsidRDefault="00350236" w:rsidP="00350236">
            <w:pPr>
              <w:rPr>
                <w:sz w:val="24"/>
              </w:rPr>
            </w:pPr>
          </w:p>
          <w:p w14:paraId="162C43B1" w14:textId="584F1C9C" w:rsidR="00350236" w:rsidRDefault="00350236" w:rsidP="00350236">
            <w:pPr>
              <w:rPr>
                <w:sz w:val="24"/>
              </w:rPr>
            </w:pPr>
            <w:r>
              <w:rPr>
                <w:sz w:val="24"/>
              </w:rPr>
              <w:t>CH 21.29 x5 hrs per week</w:t>
            </w:r>
          </w:p>
          <w:p w14:paraId="3B2DA5C2" w14:textId="3E169FAE" w:rsidR="00350236" w:rsidRPr="003E5B15" w:rsidRDefault="00350236" w:rsidP="00350236">
            <w:pPr>
              <w:rPr>
                <w:sz w:val="24"/>
              </w:rPr>
            </w:pPr>
            <w:r>
              <w:rPr>
                <w:sz w:val="24"/>
              </w:rPr>
              <w:t>= £3832</w:t>
            </w:r>
          </w:p>
          <w:p w14:paraId="613CCFC0" w14:textId="77777777" w:rsidR="00350236" w:rsidRPr="003E5B15" w:rsidRDefault="00350236" w:rsidP="00350236">
            <w:pPr>
              <w:rPr>
                <w:sz w:val="24"/>
              </w:rPr>
            </w:pPr>
          </w:p>
          <w:p w14:paraId="74FAF581" w14:textId="624E9726" w:rsidR="00350236" w:rsidRPr="003E5B15" w:rsidRDefault="00350236" w:rsidP="00350236">
            <w:pPr>
              <w:rPr>
                <w:sz w:val="24"/>
              </w:rPr>
            </w:pPr>
            <w:r w:rsidRPr="003E5B15">
              <w:rPr>
                <w:sz w:val="24"/>
              </w:rPr>
              <w:t>MF 13.96x</w:t>
            </w:r>
            <w:r w:rsidR="00181ECA">
              <w:rPr>
                <w:sz w:val="24"/>
              </w:rPr>
              <w:t>2</w:t>
            </w:r>
            <w:r w:rsidRPr="003E5B15">
              <w:rPr>
                <w:sz w:val="24"/>
              </w:rPr>
              <w:t>hr per week</w:t>
            </w:r>
          </w:p>
          <w:p w14:paraId="5AA94043" w14:textId="6824D4E3" w:rsidR="00350236" w:rsidRPr="003E5B15" w:rsidRDefault="00350236" w:rsidP="00350236">
            <w:pPr>
              <w:rPr>
                <w:sz w:val="24"/>
              </w:rPr>
            </w:pPr>
            <w:r w:rsidRPr="003E5B15"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 w:rsidRPr="003E5B15">
              <w:rPr>
                <w:sz w:val="24"/>
              </w:rPr>
              <w:t>£</w:t>
            </w:r>
            <w:r w:rsidR="00181ECA">
              <w:rPr>
                <w:sz w:val="24"/>
              </w:rPr>
              <w:t>1088</w:t>
            </w:r>
          </w:p>
          <w:p w14:paraId="2A13217C" w14:textId="77777777" w:rsidR="00350236" w:rsidRPr="003E5B15" w:rsidRDefault="00350236" w:rsidP="00350236">
            <w:pPr>
              <w:rPr>
                <w:sz w:val="24"/>
              </w:rPr>
            </w:pPr>
          </w:p>
          <w:p w14:paraId="3AF84F0A" w14:textId="77777777" w:rsidR="00350236" w:rsidRDefault="00350236" w:rsidP="00350236">
            <w:pPr>
              <w:rPr>
                <w:sz w:val="24"/>
              </w:rPr>
            </w:pPr>
            <w:r w:rsidRPr="003E5B15">
              <w:rPr>
                <w:sz w:val="24"/>
              </w:rPr>
              <w:t>£750 GREAT project</w:t>
            </w:r>
          </w:p>
          <w:p w14:paraId="2BAD3B4F" w14:textId="77777777" w:rsidR="00350236" w:rsidRDefault="00350236" w:rsidP="00350236">
            <w:pPr>
              <w:rPr>
                <w:b/>
                <w:sz w:val="24"/>
                <w:highlight w:val="yellow"/>
              </w:rPr>
            </w:pPr>
          </w:p>
          <w:p w14:paraId="3AD7307D" w14:textId="77777777" w:rsidR="00350236" w:rsidRPr="00C52C08" w:rsidRDefault="00350236" w:rsidP="00350236">
            <w:pPr>
              <w:rPr>
                <w:b/>
                <w:sz w:val="24"/>
              </w:rPr>
            </w:pPr>
            <w:r w:rsidRPr="00C52C08">
              <w:rPr>
                <w:b/>
                <w:color w:val="FF0000"/>
                <w:sz w:val="24"/>
              </w:rPr>
              <w:t>Total</w:t>
            </w:r>
            <w:r w:rsidRPr="00C52C08">
              <w:rPr>
                <w:b/>
                <w:sz w:val="24"/>
              </w:rPr>
              <w:t>:</w:t>
            </w:r>
          </w:p>
          <w:p w14:paraId="067FA085" w14:textId="763DEA02" w:rsidR="00350236" w:rsidRPr="00C52C08" w:rsidRDefault="00350236" w:rsidP="00350236">
            <w:pPr>
              <w:rPr>
                <w:sz w:val="24"/>
              </w:rPr>
            </w:pPr>
            <w:r w:rsidRPr="00C52C08">
              <w:rPr>
                <w:sz w:val="24"/>
              </w:rPr>
              <w:t>£</w:t>
            </w:r>
            <w:r w:rsidRPr="008A2B13">
              <w:rPr>
                <w:color w:val="00B0F0"/>
                <w:sz w:val="24"/>
              </w:rPr>
              <w:t>9312</w:t>
            </w:r>
          </w:p>
          <w:p w14:paraId="1FFF9934" w14:textId="6C6C016D" w:rsidR="00350236" w:rsidRPr="002129F2" w:rsidRDefault="00350236" w:rsidP="00350236">
            <w:pPr>
              <w:rPr>
                <w:b/>
                <w:sz w:val="24"/>
                <w:highlight w:val="yellow"/>
              </w:rPr>
            </w:pPr>
          </w:p>
        </w:tc>
        <w:tc>
          <w:tcPr>
            <w:tcW w:w="3261" w:type="dxa"/>
          </w:tcPr>
          <w:p w14:paraId="2BA510F8" w14:textId="77777777" w:rsidR="00350236" w:rsidRPr="00F33E1F" w:rsidRDefault="00350236" w:rsidP="00E2039C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</w:rPr>
            </w:pPr>
            <w:r w:rsidRPr="00F33E1F">
              <w:rPr>
                <w:sz w:val="24"/>
              </w:rPr>
              <w:lastRenderedPageBreak/>
              <w:t xml:space="preserve">Progress and attainment of pupils will be monitored. </w:t>
            </w:r>
          </w:p>
          <w:p w14:paraId="7688D2F5" w14:textId="77777777" w:rsidR="00350236" w:rsidRPr="00F33E1F" w:rsidRDefault="00350236" w:rsidP="00E2039C">
            <w:pPr>
              <w:pStyle w:val="ListParagraph"/>
              <w:numPr>
                <w:ilvl w:val="0"/>
                <w:numId w:val="5"/>
              </w:numPr>
              <w:ind w:left="360"/>
              <w:rPr>
                <w:b/>
                <w:sz w:val="24"/>
              </w:rPr>
            </w:pPr>
            <w:r w:rsidRPr="00F33E1F">
              <w:rPr>
                <w:sz w:val="24"/>
              </w:rPr>
              <w:lastRenderedPageBreak/>
              <w:t>PP children to diminish the difference with their non-PP peers.</w:t>
            </w:r>
          </w:p>
          <w:p w14:paraId="7A11EB2D" w14:textId="77777777" w:rsidR="00350236" w:rsidRPr="00F33E1F" w:rsidRDefault="00350236" w:rsidP="00E2039C">
            <w:pPr>
              <w:pStyle w:val="ListParagraph"/>
              <w:numPr>
                <w:ilvl w:val="0"/>
                <w:numId w:val="5"/>
              </w:numPr>
              <w:ind w:left="360"/>
              <w:rPr>
                <w:b/>
                <w:sz w:val="24"/>
              </w:rPr>
            </w:pPr>
            <w:r w:rsidRPr="00F33E1F">
              <w:rPr>
                <w:sz w:val="24"/>
              </w:rPr>
              <w:t xml:space="preserve">PP pupils to feel safe, secure and happy at school. Positive outcomes from questionnaires and conferencing. </w:t>
            </w:r>
          </w:p>
        </w:tc>
      </w:tr>
      <w:tr w:rsidR="001A1DAE" w14:paraId="65FD8047" w14:textId="77777777" w:rsidTr="00350236">
        <w:tc>
          <w:tcPr>
            <w:tcW w:w="2029" w:type="dxa"/>
          </w:tcPr>
          <w:p w14:paraId="2E048B57" w14:textId="026FF825" w:rsidR="001A1DAE" w:rsidRPr="008A6A9E" w:rsidRDefault="001A1DAE" w:rsidP="003502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5. </w:t>
            </w:r>
            <w:r>
              <w:rPr>
                <w:sz w:val="24"/>
              </w:rPr>
              <w:t>To encourage attendance at or above 96% and promote punctuality as a core skill for children to see as valuable in life.</w:t>
            </w:r>
          </w:p>
        </w:tc>
        <w:tc>
          <w:tcPr>
            <w:tcW w:w="3955" w:type="dxa"/>
          </w:tcPr>
          <w:p w14:paraId="47CDD730" w14:textId="77777777" w:rsidR="001A1DAE" w:rsidRDefault="001A1DAE" w:rsidP="00350236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Minimum of termly monitoring, more regular in key cases</w:t>
            </w:r>
          </w:p>
          <w:p w14:paraId="314BC0D0" w14:textId="77777777" w:rsidR="001A1DAE" w:rsidRDefault="001A1DAE" w:rsidP="00350236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Contact with families to build relationships and understand barriers.</w:t>
            </w:r>
          </w:p>
          <w:p w14:paraId="7F626404" w14:textId="096B4D76" w:rsidR="001A1DAE" w:rsidRPr="00F33E1F" w:rsidRDefault="001A1DAE" w:rsidP="00350236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Praise and congratulation events for improved attendance.</w:t>
            </w:r>
          </w:p>
        </w:tc>
        <w:tc>
          <w:tcPr>
            <w:tcW w:w="4234" w:type="dxa"/>
            <w:gridSpan w:val="2"/>
          </w:tcPr>
          <w:p w14:paraId="7CA3DE5E" w14:textId="72BCA36B" w:rsidR="001A1DAE" w:rsidRPr="00DB5EA1" w:rsidRDefault="001A1DAE" w:rsidP="00350236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Repeat low attendance runs in families and patterns can be established.  Working closely with families can help overcome barriers and bring such patterns to an end, improving children’s attainment.</w:t>
            </w:r>
          </w:p>
        </w:tc>
        <w:tc>
          <w:tcPr>
            <w:tcW w:w="1973" w:type="dxa"/>
          </w:tcPr>
          <w:p w14:paraId="3596B229" w14:textId="22DE7F76" w:rsidR="001A1DAE" w:rsidRPr="003E5B15" w:rsidRDefault="001A1DAE" w:rsidP="00350236">
            <w:pPr>
              <w:rPr>
                <w:sz w:val="24"/>
              </w:rPr>
            </w:pPr>
            <w:r>
              <w:rPr>
                <w:sz w:val="24"/>
              </w:rPr>
              <w:t xml:space="preserve">EW </w:t>
            </w:r>
            <w:r w:rsidR="00181ECA">
              <w:rPr>
                <w:sz w:val="24"/>
              </w:rPr>
              <w:t>2</w:t>
            </w:r>
            <w:r>
              <w:rPr>
                <w:sz w:val="24"/>
              </w:rPr>
              <w:t xml:space="preserve"> hr/week = £</w:t>
            </w:r>
            <w:r w:rsidR="00181ECA">
              <w:rPr>
                <w:sz w:val="24"/>
              </w:rPr>
              <w:t>1008</w:t>
            </w:r>
          </w:p>
        </w:tc>
        <w:tc>
          <w:tcPr>
            <w:tcW w:w="3261" w:type="dxa"/>
          </w:tcPr>
          <w:p w14:paraId="7C926DE8" w14:textId="77777777" w:rsidR="001A1DAE" w:rsidRDefault="001A1DAE" w:rsidP="00E2039C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Improved attendance identified through regular attendance monitoring</w:t>
            </w:r>
          </w:p>
          <w:p w14:paraId="713DAC07" w14:textId="7212FAE7" w:rsidR="001A1DAE" w:rsidRPr="00F33E1F" w:rsidRDefault="001A1DAE" w:rsidP="00E2039C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Attainment of PP pupils is increased.</w:t>
            </w:r>
          </w:p>
        </w:tc>
      </w:tr>
      <w:tr w:rsidR="00B8104A" w14:paraId="1432982E" w14:textId="77777777" w:rsidTr="005D0D9D">
        <w:tc>
          <w:tcPr>
            <w:tcW w:w="2029" w:type="dxa"/>
          </w:tcPr>
          <w:p w14:paraId="438BE494" w14:textId="12735A45" w:rsidR="00B8104A" w:rsidRDefault="00B8104A" w:rsidP="00350236">
            <w:pPr>
              <w:rPr>
                <w:b/>
                <w:sz w:val="24"/>
              </w:rPr>
            </w:pPr>
            <w:r w:rsidRPr="00B8104A">
              <w:rPr>
                <w:b/>
                <w:color w:val="FF0000"/>
                <w:sz w:val="24"/>
              </w:rPr>
              <w:t>Total expenditure:</w:t>
            </w:r>
          </w:p>
        </w:tc>
        <w:tc>
          <w:tcPr>
            <w:tcW w:w="13423" w:type="dxa"/>
            <w:gridSpan w:val="5"/>
          </w:tcPr>
          <w:p w14:paraId="49E2931D" w14:textId="5442C41F" w:rsidR="00B8104A" w:rsidRPr="00DB5EA1" w:rsidRDefault="00B8104A" w:rsidP="00B8104A">
            <w:pPr>
              <w:pStyle w:val="List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£60,</w:t>
            </w:r>
            <w:r w:rsidR="00E2039C">
              <w:rPr>
                <w:b/>
                <w:sz w:val="24"/>
              </w:rPr>
              <w:t>567</w:t>
            </w:r>
          </w:p>
        </w:tc>
      </w:tr>
    </w:tbl>
    <w:p w14:paraId="7404CB9D" w14:textId="783E80E3" w:rsidR="00D338A8" w:rsidRDefault="00D617C5" w:rsidP="00B8104A">
      <w:pPr>
        <w:rPr>
          <w:b/>
          <w:sz w:val="24"/>
        </w:rPr>
      </w:pPr>
      <w:r w:rsidRPr="00D617C5">
        <w:rPr>
          <w:noProof/>
          <w:sz w:val="24"/>
        </w:rPr>
        <w:drawing>
          <wp:anchor distT="0" distB="0" distL="114300" distR="114300" simplePos="0" relativeHeight="251671552" behindDoc="0" locked="0" layoutInCell="1" allowOverlap="1" wp14:anchorId="57F59DCD" wp14:editId="5DA37281">
            <wp:simplePos x="0" y="0"/>
            <wp:positionH relativeFrom="column">
              <wp:posOffset>9330055</wp:posOffset>
            </wp:positionH>
            <wp:positionV relativeFrom="paragraph">
              <wp:posOffset>-5797550</wp:posOffset>
            </wp:positionV>
            <wp:extent cx="336550" cy="450215"/>
            <wp:effectExtent l="0" t="0" r="635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7C5">
        <w:rPr>
          <w:noProof/>
          <w:sz w:val="24"/>
        </w:rPr>
        <w:drawing>
          <wp:anchor distT="0" distB="0" distL="114300" distR="114300" simplePos="0" relativeHeight="251672576" behindDoc="0" locked="0" layoutInCell="1" allowOverlap="1" wp14:anchorId="7BE6A060" wp14:editId="10E3899E">
            <wp:simplePos x="0" y="0"/>
            <wp:positionH relativeFrom="column">
              <wp:posOffset>-131445</wp:posOffset>
            </wp:positionH>
            <wp:positionV relativeFrom="paragraph">
              <wp:posOffset>-5809615</wp:posOffset>
            </wp:positionV>
            <wp:extent cx="336550" cy="450850"/>
            <wp:effectExtent l="0" t="0" r="635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38A8" w:rsidSect="001A1DAE">
      <w:pgSz w:w="16838" w:h="11906" w:orient="landscape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63E"/>
    <w:multiLevelType w:val="hybridMultilevel"/>
    <w:tmpl w:val="3FF63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E4A49"/>
    <w:multiLevelType w:val="hybridMultilevel"/>
    <w:tmpl w:val="322C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6051E"/>
    <w:multiLevelType w:val="hybridMultilevel"/>
    <w:tmpl w:val="11648CFC"/>
    <w:lvl w:ilvl="0" w:tplc="3FCCEA36">
      <w:numFmt w:val="bullet"/>
      <w:lvlText w:val="➢"/>
      <w:lvlJc w:val="left"/>
      <w:pPr>
        <w:ind w:left="831" w:hanging="360"/>
      </w:pPr>
      <w:rPr>
        <w:rFonts w:ascii="Microsoft Sans Serif" w:eastAsia="Microsoft Sans Serif" w:hAnsi="Microsoft Sans Serif" w:cs="Microsoft Sans Serif" w:hint="default"/>
        <w:w w:val="278"/>
        <w:sz w:val="19"/>
        <w:szCs w:val="19"/>
      </w:rPr>
    </w:lvl>
    <w:lvl w:ilvl="1" w:tplc="A3E4DE5C">
      <w:numFmt w:val="bullet"/>
      <w:lvlText w:val="•"/>
      <w:lvlJc w:val="left"/>
      <w:pPr>
        <w:ind w:left="1123" w:hanging="360"/>
      </w:pPr>
      <w:rPr>
        <w:rFonts w:hint="default"/>
      </w:rPr>
    </w:lvl>
    <w:lvl w:ilvl="2" w:tplc="EAF684EE">
      <w:numFmt w:val="bullet"/>
      <w:lvlText w:val="•"/>
      <w:lvlJc w:val="left"/>
      <w:pPr>
        <w:ind w:left="1407" w:hanging="360"/>
      </w:pPr>
      <w:rPr>
        <w:rFonts w:hint="default"/>
      </w:rPr>
    </w:lvl>
    <w:lvl w:ilvl="3" w:tplc="3AE8357A">
      <w:numFmt w:val="bullet"/>
      <w:lvlText w:val="•"/>
      <w:lvlJc w:val="left"/>
      <w:pPr>
        <w:ind w:left="1690" w:hanging="360"/>
      </w:pPr>
      <w:rPr>
        <w:rFonts w:hint="default"/>
      </w:rPr>
    </w:lvl>
    <w:lvl w:ilvl="4" w:tplc="F1423768">
      <w:numFmt w:val="bullet"/>
      <w:lvlText w:val="•"/>
      <w:lvlJc w:val="left"/>
      <w:pPr>
        <w:ind w:left="1974" w:hanging="360"/>
      </w:pPr>
      <w:rPr>
        <w:rFonts w:hint="default"/>
      </w:rPr>
    </w:lvl>
    <w:lvl w:ilvl="5" w:tplc="EC9E1A5C">
      <w:numFmt w:val="bullet"/>
      <w:lvlText w:val="•"/>
      <w:lvlJc w:val="left"/>
      <w:pPr>
        <w:ind w:left="2258" w:hanging="360"/>
      </w:pPr>
      <w:rPr>
        <w:rFonts w:hint="default"/>
      </w:rPr>
    </w:lvl>
    <w:lvl w:ilvl="6" w:tplc="87E6F0DC">
      <w:numFmt w:val="bullet"/>
      <w:lvlText w:val="•"/>
      <w:lvlJc w:val="left"/>
      <w:pPr>
        <w:ind w:left="2541" w:hanging="360"/>
      </w:pPr>
      <w:rPr>
        <w:rFonts w:hint="default"/>
      </w:rPr>
    </w:lvl>
    <w:lvl w:ilvl="7" w:tplc="D89A1BCE">
      <w:numFmt w:val="bullet"/>
      <w:lvlText w:val="•"/>
      <w:lvlJc w:val="left"/>
      <w:pPr>
        <w:ind w:left="2825" w:hanging="360"/>
      </w:pPr>
      <w:rPr>
        <w:rFonts w:hint="default"/>
      </w:rPr>
    </w:lvl>
    <w:lvl w:ilvl="8" w:tplc="2EEC80C6">
      <w:numFmt w:val="bullet"/>
      <w:lvlText w:val="•"/>
      <w:lvlJc w:val="left"/>
      <w:pPr>
        <w:ind w:left="3108" w:hanging="360"/>
      </w:pPr>
      <w:rPr>
        <w:rFonts w:hint="default"/>
      </w:rPr>
    </w:lvl>
  </w:abstractNum>
  <w:abstractNum w:abstractNumId="3" w15:restartNumberingAfterBreak="0">
    <w:nsid w:val="3BBB253D"/>
    <w:multiLevelType w:val="hybridMultilevel"/>
    <w:tmpl w:val="A7A4A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97169"/>
    <w:multiLevelType w:val="hybridMultilevel"/>
    <w:tmpl w:val="1D801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11778"/>
    <w:multiLevelType w:val="hybridMultilevel"/>
    <w:tmpl w:val="D7883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800CB"/>
    <w:multiLevelType w:val="hybridMultilevel"/>
    <w:tmpl w:val="4986EC86"/>
    <w:lvl w:ilvl="0" w:tplc="7868AA12">
      <w:numFmt w:val="bullet"/>
      <w:lvlText w:val="➢"/>
      <w:lvlJc w:val="left"/>
      <w:pPr>
        <w:ind w:left="828" w:hanging="360"/>
      </w:pPr>
      <w:rPr>
        <w:rFonts w:ascii="Microsoft Sans Serif" w:eastAsia="Microsoft Sans Serif" w:hAnsi="Microsoft Sans Serif" w:cs="Microsoft Sans Serif" w:hint="default"/>
        <w:w w:val="278"/>
        <w:sz w:val="19"/>
        <w:szCs w:val="19"/>
      </w:rPr>
    </w:lvl>
    <w:lvl w:ilvl="1" w:tplc="EB829B4E">
      <w:numFmt w:val="bullet"/>
      <w:lvlText w:val="•"/>
      <w:lvlJc w:val="left"/>
      <w:pPr>
        <w:ind w:left="1105" w:hanging="360"/>
      </w:pPr>
      <w:rPr>
        <w:rFonts w:hint="default"/>
      </w:rPr>
    </w:lvl>
    <w:lvl w:ilvl="2" w:tplc="8F60BAB6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6B46B02">
      <w:numFmt w:val="bullet"/>
      <w:lvlText w:val="•"/>
      <w:lvlJc w:val="left"/>
      <w:pPr>
        <w:ind w:left="1676" w:hanging="360"/>
      </w:pPr>
      <w:rPr>
        <w:rFonts w:hint="default"/>
      </w:rPr>
    </w:lvl>
    <w:lvl w:ilvl="4" w:tplc="ABEE464E">
      <w:numFmt w:val="bullet"/>
      <w:lvlText w:val="•"/>
      <w:lvlJc w:val="left"/>
      <w:pPr>
        <w:ind w:left="1962" w:hanging="360"/>
      </w:pPr>
      <w:rPr>
        <w:rFonts w:hint="default"/>
      </w:rPr>
    </w:lvl>
    <w:lvl w:ilvl="5" w:tplc="8A961644">
      <w:numFmt w:val="bullet"/>
      <w:lvlText w:val="•"/>
      <w:lvlJc w:val="left"/>
      <w:pPr>
        <w:ind w:left="2248" w:hanging="360"/>
      </w:pPr>
      <w:rPr>
        <w:rFonts w:hint="default"/>
      </w:rPr>
    </w:lvl>
    <w:lvl w:ilvl="6" w:tplc="9BCEAB36">
      <w:numFmt w:val="bullet"/>
      <w:lvlText w:val="•"/>
      <w:lvlJc w:val="left"/>
      <w:pPr>
        <w:ind w:left="2533" w:hanging="360"/>
      </w:pPr>
      <w:rPr>
        <w:rFonts w:hint="default"/>
      </w:rPr>
    </w:lvl>
    <w:lvl w:ilvl="7" w:tplc="CCCC3664">
      <w:numFmt w:val="bullet"/>
      <w:lvlText w:val="•"/>
      <w:lvlJc w:val="left"/>
      <w:pPr>
        <w:ind w:left="2819" w:hanging="360"/>
      </w:pPr>
      <w:rPr>
        <w:rFonts w:hint="default"/>
      </w:rPr>
    </w:lvl>
    <w:lvl w:ilvl="8" w:tplc="F4C4B9DA">
      <w:numFmt w:val="bullet"/>
      <w:lvlText w:val="•"/>
      <w:lvlJc w:val="left"/>
      <w:pPr>
        <w:ind w:left="3104" w:hanging="360"/>
      </w:pPr>
      <w:rPr>
        <w:rFonts w:hint="default"/>
      </w:rPr>
    </w:lvl>
  </w:abstractNum>
  <w:abstractNum w:abstractNumId="7" w15:restartNumberingAfterBreak="0">
    <w:nsid w:val="5CCE09F9"/>
    <w:multiLevelType w:val="hybridMultilevel"/>
    <w:tmpl w:val="51C69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97C19"/>
    <w:multiLevelType w:val="hybridMultilevel"/>
    <w:tmpl w:val="368C0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1298A"/>
    <w:multiLevelType w:val="hybridMultilevel"/>
    <w:tmpl w:val="AD6CA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C6303"/>
    <w:multiLevelType w:val="hybridMultilevel"/>
    <w:tmpl w:val="A7A4A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271BC"/>
    <w:multiLevelType w:val="hybridMultilevel"/>
    <w:tmpl w:val="29341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F7D7B"/>
    <w:multiLevelType w:val="hybridMultilevel"/>
    <w:tmpl w:val="B96AA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36F96"/>
    <w:multiLevelType w:val="hybridMultilevel"/>
    <w:tmpl w:val="A6909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12"/>
  </w:num>
  <w:num w:numId="10">
    <w:abstractNumId w:val="6"/>
  </w:num>
  <w:num w:numId="11">
    <w:abstractNumId w:val="13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05F"/>
    <w:rsid w:val="0000069E"/>
    <w:rsid w:val="000102C5"/>
    <w:rsid w:val="000410F6"/>
    <w:rsid w:val="000510B9"/>
    <w:rsid w:val="000C1CA6"/>
    <w:rsid w:val="000D2C98"/>
    <w:rsid w:val="000F2902"/>
    <w:rsid w:val="00123726"/>
    <w:rsid w:val="0012776D"/>
    <w:rsid w:val="00181ECA"/>
    <w:rsid w:val="00196685"/>
    <w:rsid w:val="001A1DAE"/>
    <w:rsid w:val="001B4177"/>
    <w:rsid w:val="001C00BB"/>
    <w:rsid w:val="001F0A45"/>
    <w:rsid w:val="00204DDD"/>
    <w:rsid w:val="00205109"/>
    <w:rsid w:val="002129F2"/>
    <w:rsid w:val="00220D95"/>
    <w:rsid w:val="00254165"/>
    <w:rsid w:val="002712C7"/>
    <w:rsid w:val="002912B7"/>
    <w:rsid w:val="002A2D24"/>
    <w:rsid w:val="002A74DE"/>
    <w:rsid w:val="002E425A"/>
    <w:rsid w:val="002F2CA8"/>
    <w:rsid w:val="0033092D"/>
    <w:rsid w:val="00350236"/>
    <w:rsid w:val="0035348C"/>
    <w:rsid w:val="00396ABD"/>
    <w:rsid w:val="003C46F9"/>
    <w:rsid w:val="003E305D"/>
    <w:rsid w:val="003E5B15"/>
    <w:rsid w:val="00403C26"/>
    <w:rsid w:val="004456F0"/>
    <w:rsid w:val="00466EC3"/>
    <w:rsid w:val="004E3813"/>
    <w:rsid w:val="004E6AD2"/>
    <w:rsid w:val="00505DB6"/>
    <w:rsid w:val="00521A88"/>
    <w:rsid w:val="00534D55"/>
    <w:rsid w:val="00536457"/>
    <w:rsid w:val="00555B12"/>
    <w:rsid w:val="00566EAF"/>
    <w:rsid w:val="00593BA9"/>
    <w:rsid w:val="00595D31"/>
    <w:rsid w:val="005F08DE"/>
    <w:rsid w:val="00614C06"/>
    <w:rsid w:val="00632BBB"/>
    <w:rsid w:val="0064124A"/>
    <w:rsid w:val="00687649"/>
    <w:rsid w:val="00693FEE"/>
    <w:rsid w:val="00696AF1"/>
    <w:rsid w:val="006A312D"/>
    <w:rsid w:val="006D585D"/>
    <w:rsid w:val="006E1DD0"/>
    <w:rsid w:val="006F2F81"/>
    <w:rsid w:val="006F5262"/>
    <w:rsid w:val="006F7326"/>
    <w:rsid w:val="00702353"/>
    <w:rsid w:val="007265A2"/>
    <w:rsid w:val="00742032"/>
    <w:rsid w:val="00747AFA"/>
    <w:rsid w:val="0078001B"/>
    <w:rsid w:val="00795E41"/>
    <w:rsid w:val="007D1387"/>
    <w:rsid w:val="00805D9B"/>
    <w:rsid w:val="00806970"/>
    <w:rsid w:val="00811226"/>
    <w:rsid w:val="008248FC"/>
    <w:rsid w:val="00835FCF"/>
    <w:rsid w:val="008552FB"/>
    <w:rsid w:val="008806CB"/>
    <w:rsid w:val="008878DD"/>
    <w:rsid w:val="008A2B13"/>
    <w:rsid w:val="008A6A9E"/>
    <w:rsid w:val="008C4629"/>
    <w:rsid w:val="008D539D"/>
    <w:rsid w:val="00902A37"/>
    <w:rsid w:val="009044EF"/>
    <w:rsid w:val="00985C68"/>
    <w:rsid w:val="00A05781"/>
    <w:rsid w:val="00A12868"/>
    <w:rsid w:val="00A13DDE"/>
    <w:rsid w:val="00A3769F"/>
    <w:rsid w:val="00A54456"/>
    <w:rsid w:val="00A6273D"/>
    <w:rsid w:val="00A64097"/>
    <w:rsid w:val="00A77DBA"/>
    <w:rsid w:val="00A97E63"/>
    <w:rsid w:val="00AC5D79"/>
    <w:rsid w:val="00AD148D"/>
    <w:rsid w:val="00AD5932"/>
    <w:rsid w:val="00B12152"/>
    <w:rsid w:val="00B2505F"/>
    <w:rsid w:val="00B3549E"/>
    <w:rsid w:val="00B7408E"/>
    <w:rsid w:val="00B8104A"/>
    <w:rsid w:val="00B93D5C"/>
    <w:rsid w:val="00BA3EA9"/>
    <w:rsid w:val="00BD54B0"/>
    <w:rsid w:val="00BF1D24"/>
    <w:rsid w:val="00C034BC"/>
    <w:rsid w:val="00C52C08"/>
    <w:rsid w:val="00C64AD6"/>
    <w:rsid w:val="00C727E9"/>
    <w:rsid w:val="00C92D24"/>
    <w:rsid w:val="00CE251C"/>
    <w:rsid w:val="00D11E30"/>
    <w:rsid w:val="00D22A33"/>
    <w:rsid w:val="00D338A8"/>
    <w:rsid w:val="00D371CF"/>
    <w:rsid w:val="00D617C5"/>
    <w:rsid w:val="00D76522"/>
    <w:rsid w:val="00D9182E"/>
    <w:rsid w:val="00D93D77"/>
    <w:rsid w:val="00D97223"/>
    <w:rsid w:val="00DB5EA1"/>
    <w:rsid w:val="00DD333E"/>
    <w:rsid w:val="00DD4EC4"/>
    <w:rsid w:val="00DF7E3B"/>
    <w:rsid w:val="00E2039C"/>
    <w:rsid w:val="00E3257D"/>
    <w:rsid w:val="00E5226F"/>
    <w:rsid w:val="00EA01DE"/>
    <w:rsid w:val="00EF3393"/>
    <w:rsid w:val="00F10301"/>
    <w:rsid w:val="00F22D47"/>
    <w:rsid w:val="00F33E1F"/>
    <w:rsid w:val="00F46A38"/>
    <w:rsid w:val="00F5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07B94"/>
  <w15:docId w15:val="{C40C926F-7B8C-4764-BDE8-89CD12AE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FDEDC1AE8E148B4ADFF544C399C07" ma:contentTypeVersion="13" ma:contentTypeDescription="Create a new document." ma:contentTypeScope="" ma:versionID="1d56820f9870959527db8f15044e2ed0">
  <xsd:schema xmlns:xsd="http://www.w3.org/2001/XMLSchema" xmlns:xs="http://www.w3.org/2001/XMLSchema" xmlns:p="http://schemas.microsoft.com/office/2006/metadata/properties" xmlns:ns3="fff7ae82-4894-4644-975b-74fefde0f6e0" xmlns:ns4="1343f441-208f-44d7-b8db-b72b61438fcd" targetNamespace="http://schemas.microsoft.com/office/2006/metadata/properties" ma:root="true" ma:fieldsID="d2c95860650c988159659c8abf3a77dc" ns3:_="" ns4:_="">
    <xsd:import namespace="fff7ae82-4894-4644-975b-74fefde0f6e0"/>
    <xsd:import namespace="1343f441-208f-44d7-b8db-b72b61438f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7ae82-4894-4644-975b-74fefde0f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3f441-208f-44d7-b8db-b72b61438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B495B-2A65-423C-9FF9-54384244D7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CEC05-7B89-4778-A91A-EF80633BE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CC4AD-61F5-4444-9B47-20DB61FF2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7ae82-4894-4644-975b-74fefde0f6e0"/>
    <ds:schemaRef ds:uri="1343f441-208f-44d7-b8db-b72b61438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O'Neill</dc:creator>
  <cp:keywords/>
  <dc:description/>
  <cp:lastModifiedBy>St Mary's Headteacher</cp:lastModifiedBy>
  <cp:revision>2</cp:revision>
  <cp:lastPrinted>2019-12-18T10:01:00Z</cp:lastPrinted>
  <dcterms:created xsi:type="dcterms:W3CDTF">2022-02-23T19:52:00Z</dcterms:created>
  <dcterms:modified xsi:type="dcterms:W3CDTF">2022-02-23T19:52:00Z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0x010100482FDEDC1AE8E148B4ADFF544C399C07</vt:lpwstr>
  </property>
</Properties>
</file>