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color w:val="000000"/>
          <w:sz w:val="2"/>
          <w:lang w:val="en-GB"/>
        </w:rPr>
        <w:id w:val="1518581245"/>
        <w:docPartObj>
          <w:docPartGallery w:val="Cover Pages"/>
          <w:docPartUnique/>
        </w:docPartObj>
      </w:sdtPr>
      <w:sdtEndPr>
        <w:rPr>
          <w:sz w:val="24"/>
        </w:rPr>
      </w:sdtEndPr>
      <w:sdtContent>
        <w:p w14:paraId="5C020B8F" w14:textId="77777777" w:rsidR="008233B4" w:rsidRDefault="008233B4">
          <w:pPr>
            <w:pStyle w:val="NoSpacing"/>
            <w:rPr>
              <w:sz w:val="2"/>
            </w:rPr>
          </w:pPr>
        </w:p>
        <w:p w14:paraId="55825699" w14:textId="77777777" w:rsidR="008233B4" w:rsidRDefault="008233B4"/>
        <w:p w14:paraId="044109C5" w14:textId="77777777" w:rsidR="008233B4" w:rsidRDefault="008233B4" w:rsidP="008233B4">
          <w:pPr>
            <w:spacing w:after="0" w:line="259" w:lineRule="auto"/>
            <w:ind w:left="381" w:firstLine="0"/>
            <w:jc w:val="center"/>
          </w:pPr>
          <w:r w:rsidRPr="005F0111">
            <w:rPr>
              <w:noProof/>
              <w:lang w:eastAsia="en-GB"/>
            </w:rPr>
            <w:drawing>
              <wp:anchor distT="0" distB="0" distL="114300" distR="114300" simplePos="0" relativeHeight="251662848" behindDoc="0" locked="0" layoutInCell="1" allowOverlap="1" wp14:anchorId="2917B482" wp14:editId="0D74A583">
                <wp:simplePos x="0" y="0"/>
                <wp:positionH relativeFrom="page">
                  <wp:align>center</wp:align>
                </wp:positionH>
                <wp:positionV relativeFrom="paragraph">
                  <wp:posOffset>818707</wp:posOffset>
                </wp:positionV>
                <wp:extent cx="4213860" cy="18592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08A68" w14:textId="77777777" w:rsidR="008233B4" w:rsidRPr="008233B4" w:rsidRDefault="008233B4" w:rsidP="008233B4"/>
        <w:p w14:paraId="516A8854" w14:textId="77777777" w:rsidR="008233B4" w:rsidRPr="008233B4" w:rsidRDefault="008233B4" w:rsidP="008233B4"/>
        <w:p w14:paraId="7EFCE277" w14:textId="77777777" w:rsidR="008233B4" w:rsidRPr="008233B4" w:rsidRDefault="008233B4" w:rsidP="008233B4"/>
        <w:p w14:paraId="4688FB45" w14:textId="77777777" w:rsidR="008233B4" w:rsidRPr="008233B4" w:rsidRDefault="008233B4" w:rsidP="008233B4"/>
        <w:p w14:paraId="101C72A4" w14:textId="77777777" w:rsidR="008233B4" w:rsidRPr="008233B4" w:rsidRDefault="008233B4" w:rsidP="008233B4"/>
        <w:p w14:paraId="2E66B89F" w14:textId="77777777" w:rsidR="008233B4" w:rsidRPr="008233B4" w:rsidRDefault="008233B4" w:rsidP="008233B4"/>
        <w:p w14:paraId="35C58AB2" w14:textId="77777777" w:rsidR="008233B4" w:rsidRPr="008233B4" w:rsidRDefault="008233B4" w:rsidP="008233B4"/>
        <w:p w14:paraId="7666ADD2" w14:textId="77777777" w:rsidR="008233B4" w:rsidRPr="008233B4" w:rsidRDefault="008233B4" w:rsidP="008233B4"/>
        <w:p w14:paraId="5C27455A" w14:textId="77777777" w:rsidR="008233B4" w:rsidRPr="008233B4" w:rsidRDefault="008233B4" w:rsidP="008233B4"/>
        <w:p w14:paraId="699C7578" w14:textId="77777777" w:rsidR="008233B4" w:rsidRPr="008233B4" w:rsidRDefault="008233B4" w:rsidP="008233B4"/>
        <w:p w14:paraId="32536C63" w14:textId="77777777" w:rsidR="008233B4" w:rsidRPr="008233B4" w:rsidRDefault="008233B4" w:rsidP="008233B4"/>
        <w:p w14:paraId="4571EC1B" w14:textId="77777777" w:rsidR="008233B4" w:rsidRPr="008233B4" w:rsidRDefault="008233B4" w:rsidP="008233B4"/>
        <w:p w14:paraId="3E7B8EFE" w14:textId="77777777" w:rsidR="008233B4" w:rsidRPr="008233B4" w:rsidRDefault="008233B4" w:rsidP="008233B4"/>
        <w:p w14:paraId="25296F2E" w14:textId="77777777" w:rsidR="008233B4" w:rsidRDefault="008233B4" w:rsidP="008233B4">
          <w:pPr>
            <w:spacing w:after="0" w:line="259" w:lineRule="auto"/>
            <w:ind w:left="381" w:firstLine="0"/>
            <w:jc w:val="center"/>
          </w:pPr>
        </w:p>
        <w:p w14:paraId="419B076F" w14:textId="77777777" w:rsidR="00890FF3" w:rsidRDefault="00890FF3" w:rsidP="008233B4">
          <w:pPr>
            <w:spacing w:after="0" w:line="259" w:lineRule="auto"/>
            <w:ind w:left="381" w:firstLine="0"/>
            <w:jc w:val="center"/>
            <w:rPr>
              <w:b/>
              <w:sz w:val="36"/>
            </w:rPr>
          </w:pPr>
        </w:p>
        <w:p w14:paraId="7379115A" w14:textId="77777777" w:rsidR="00890FF3" w:rsidRDefault="00890FF3" w:rsidP="008233B4">
          <w:pPr>
            <w:spacing w:after="0" w:line="259" w:lineRule="auto"/>
            <w:ind w:left="381" w:firstLine="0"/>
            <w:jc w:val="center"/>
            <w:rPr>
              <w:b/>
              <w:color w:val="44546A" w:themeColor="text2"/>
              <w:sz w:val="56"/>
              <w:szCs w:val="56"/>
            </w:rPr>
          </w:pPr>
        </w:p>
        <w:p w14:paraId="069B9658" w14:textId="77777777" w:rsidR="00890FF3" w:rsidRDefault="00890FF3" w:rsidP="008233B4">
          <w:pPr>
            <w:spacing w:after="0" w:line="259" w:lineRule="auto"/>
            <w:ind w:left="381" w:firstLine="0"/>
            <w:jc w:val="center"/>
            <w:rPr>
              <w:b/>
              <w:color w:val="44546A" w:themeColor="text2"/>
              <w:sz w:val="56"/>
              <w:szCs w:val="56"/>
            </w:rPr>
          </w:pPr>
        </w:p>
        <w:p w14:paraId="19E37022" w14:textId="77777777" w:rsidR="00890FF3" w:rsidRPr="00890FF3" w:rsidRDefault="00890FF3" w:rsidP="008233B4">
          <w:pPr>
            <w:spacing w:after="0" w:line="259" w:lineRule="auto"/>
            <w:ind w:left="381" w:firstLine="0"/>
            <w:jc w:val="center"/>
            <w:rPr>
              <w:b/>
              <w:color w:val="44546A" w:themeColor="text2"/>
              <w:sz w:val="56"/>
              <w:szCs w:val="56"/>
            </w:rPr>
          </w:pPr>
          <w:bookmarkStart w:id="0" w:name="_Hlk97102481"/>
          <w:r w:rsidRPr="00890FF3">
            <w:rPr>
              <w:b/>
              <w:color w:val="44546A" w:themeColor="text2"/>
              <w:sz w:val="56"/>
              <w:szCs w:val="56"/>
            </w:rPr>
            <w:t>Pupil Attendance Policy</w:t>
          </w:r>
        </w:p>
        <w:p w14:paraId="45518ABD" w14:textId="77777777" w:rsidR="00890FF3" w:rsidRDefault="00890FF3" w:rsidP="008233B4">
          <w:pPr>
            <w:spacing w:after="0" w:line="259" w:lineRule="auto"/>
            <w:ind w:left="381" w:firstLine="0"/>
            <w:jc w:val="center"/>
            <w:rPr>
              <w:b/>
              <w:color w:val="44546A" w:themeColor="text2"/>
              <w:sz w:val="36"/>
            </w:rPr>
          </w:pPr>
        </w:p>
        <w:p w14:paraId="64444BF3" w14:textId="77777777" w:rsidR="008233B4" w:rsidRPr="00890FF3" w:rsidRDefault="00566FDD" w:rsidP="008233B4">
          <w:pPr>
            <w:spacing w:after="0" w:line="259" w:lineRule="auto"/>
            <w:ind w:left="381" w:firstLine="0"/>
            <w:jc w:val="center"/>
            <w:rPr>
              <w:color w:val="44546A" w:themeColor="text2"/>
            </w:rPr>
          </w:pPr>
          <w:r>
            <w:rPr>
              <w:b/>
              <w:color w:val="44546A" w:themeColor="text2"/>
              <w:sz w:val="36"/>
            </w:rPr>
            <w:t>January 2022</w:t>
          </w:r>
        </w:p>
        <w:bookmarkEnd w:id="0"/>
        <w:p w14:paraId="2B229A92" w14:textId="77777777" w:rsidR="00890FF3" w:rsidRDefault="00890FF3" w:rsidP="00FD2F5F">
          <w:pPr>
            <w:spacing w:after="0" w:line="259" w:lineRule="auto"/>
            <w:ind w:left="381" w:firstLine="0"/>
            <w:jc w:val="center"/>
          </w:pPr>
        </w:p>
        <w:p w14:paraId="69909F17" w14:textId="77777777" w:rsidR="00890FF3" w:rsidRDefault="00890FF3" w:rsidP="00FD2F5F">
          <w:pPr>
            <w:spacing w:after="0" w:line="259" w:lineRule="auto"/>
            <w:ind w:left="381" w:firstLine="0"/>
            <w:jc w:val="center"/>
          </w:pPr>
        </w:p>
        <w:p w14:paraId="6C341D34" w14:textId="77777777" w:rsidR="00890FF3" w:rsidRDefault="00890FF3" w:rsidP="00FD2F5F">
          <w:pPr>
            <w:spacing w:after="0" w:line="259" w:lineRule="auto"/>
            <w:ind w:left="381" w:firstLine="0"/>
            <w:jc w:val="center"/>
          </w:pPr>
        </w:p>
        <w:p w14:paraId="26514AA7" w14:textId="77777777" w:rsidR="00890FF3" w:rsidRDefault="00890FF3" w:rsidP="00FD2F5F">
          <w:pPr>
            <w:spacing w:after="0" w:line="259" w:lineRule="auto"/>
            <w:ind w:left="381" w:firstLine="0"/>
            <w:jc w:val="center"/>
          </w:pPr>
        </w:p>
        <w:p w14:paraId="17A9BEC3" w14:textId="77777777" w:rsidR="00890FF3" w:rsidRDefault="00890FF3" w:rsidP="00FD2F5F">
          <w:pPr>
            <w:spacing w:after="0" w:line="259" w:lineRule="auto"/>
            <w:ind w:left="381" w:firstLine="0"/>
            <w:jc w:val="center"/>
          </w:pPr>
        </w:p>
        <w:p w14:paraId="66080D5D" w14:textId="77777777" w:rsidR="00890FF3" w:rsidRDefault="00890FF3" w:rsidP="00FD2F5F">
          <w:pPr>
            <w:spacing w:after="0" w:line="259" w:lineRule="auto"/>
            <w:ind w:left="381" w:firstLine="0"/>
            <w:jc w:val="center"/>
          </w:pPr>
        </w:p>
        <w:p w14:paraId="5DF59069" w14:textId="77777777" w:rsidR="00890FF3" w:rsidRDefault="00890FF3" w:rsidP="00FD2F5F">
          <w:pPr>
            <w:spacing w:after="0" w:line="259" w:lineRule="auto"/>
            <w:ind w:left="381" w:firstLine="0"/>
            <w:jc w:val="center"/>
          </w:pPr>
        </w:p>
        <w:p w14:paraId="30B1EE01" w14:textId="77777777" w:rsidR="00890FF3" w:rsidRDefault="00890FF3" w:rsidP="00FD2F5F">
          <w:pPr>
            <w:spacing w:after="0" w:line="259" w:lineRule="auto"/>
            <w:ind w:left="381" w:firstLine="0"/>
            <w:jc w:val="center"/>
          </w:pPr>
        </w:p>
        <w:p w14:paraId="35045862" w14:textId="77777777" w:rsidR="00890FF3" w:rsidRDefault="00890FF3" w:rsidP="00FD2F5F">
          <w:pPr>
            <w:spacing w:after="0" w:line="259" w:lineRule="auto"/>
            <w:ind w:left="381" w:firstLine="0"/>
            <w:jc w:val="center"/>
          </w:pPr>
        </w:p>
        <w:p w14:paraId="02BF6E0A" w14:textId="77777777" w:rsidR="00890FF3" w:rsidRDefault="00890FF3" w:rsidP="00FD2F5F">
          <w:pPr>
            <w:spacing w:after="0" w:line="259" w:lineRule="auto"/>
            <w:ind w:left="381" w:firstLine="0"/>
            <w:jc w:val="center"/>
          </w:pPr>
        </w:p>
        <w:p w14:paraId="04ED1F39" w14:textId="77777777" w:rsidR="00890FF3" w:rsidRDefault="00890FF3" w:rsidP="00FD2F5F">
          <w:pPr>
            <w:spacing w:after="0" w:line="259" w:lineRule="auto"/>
            <w:ind w:left="381" w:firstLine="0"/>
            <w:jc w:val="center"/>
          </w:pPr>
        </w:p>
        <w:p w14:paraId="17D379EB" w14:textId="77777777" w:rsidR="00890FF3" w:rsidRDefault="00890FF3" w:rsidP="00FD2F5F">
          <w:pPr>
            <w:spacing w:after="0" w:line="259" w:lineRule="auto"/>
            <w:ind w:left="381" w:firstLine="0"/>
            <w:jc w:val="center"/>
          </w:pPr>
        </w:p>
        <w:p w14:paraId="26F8FD49" w14:textId="77777777" w:rsidR="00890FF3" w:rsidRDefault="00890FF3" w:rsidP="00FD2F5F">
          <w:pPr>
            <w:spacing w:after="0" w:line="259" w:lineRule="auto"/>
            <w:ind w:left="381" w:firstLine="0"/>
            <w:jc w:val="center"/>
          </w:pPr>
        </w:p>
        <w:p w14:paraId="3919AAB5" w14:textId="77777777" w:rsidR="008233B4" w:rsidRDefault="00890FF3" w:rsidP="00FD2F5F">
          <w:pPr>
            <w:spacing w:after="0" w:line="259" w:lineRule="auto"/>
            <w:ind w:left="381" w:firstLine="0"/>
            <w:jc w:val="center"/>
          </w:pPr>
          <w:r>
            <w:rPr>
              <w:rFonts w:asciiTheme="minorHAnsi" w:hAnsiTheme="minorHAnsi" w:cstheme="minorHAnsi"/>
              <w:b/>
              <w:noProof/>
              <w:sz w:val="22"/>
              <w:lang w:eastAsia="en-GB"/>
            </w:rPr>
            <mc:AlternateContent>
              <mc:Choice Requires="wps">
                <w:drawing>
                  <wp:anchor distT="0" distB="0" distL="114300" distR="114300" simplePos="0" relativeHeight="251667968" behindDoc="0" locked="0" layoutInCell="1" allowOverlap="1" wp14:anchorId="4EFE549A" wp14:editId="0E0072C3">
                    <wp:simplePos x="0" y="0"/>
                    <wp:positionH relativeFrom="margin">
                      <wp:align>center</wp:align>
                    </wp:positionH>
                    <wp:positionV relativeFrom="paragraph">
                      <wp:posOffset>443865</wp:posOffset>
                    </wp:positionV>
                    <wp:extent cx="6848475" cy="489098"/>
                    <wp:effectExtent l="0" t="0" r="9525" b="6350"/>
                    <wp:wrapNone/>
                    <wp:docPr id="115" name="Text Box 115"/>
                    <wp:cNvGraphicFramePr/>
                    <a:graphic xmlns:a="http://schemas.openxmlformats.org/drawingml/2006/main">
                      <a:graphicData uri="http://schemas.microsoft.com/office/word/2010/wordprocessingShape">
                        <wps:wsp>
                          <wps:cNvSpPr txBox="1"/>
                          <wps:spPr>
                            <a:xfrm>
                              <a:off x="0" y="0"/>
                              <a:ext cx="6848475" cy="489098"/>
                            </a:xfrm>
                            <a:prstGeom prst="rect">
                              <a:avLst/>
                            </a:prstGeom>
                            <a:solidFill>
                              <a:schemeClr val="lt1"/>
                            </a:solidFill>
                            <a:ln w="6350">
                              <a:noFill/>
                            </a:ln>
                          </wps:spPr>
                          <wps:txbx>
                            <w:txbxContent>
                              <w:p w14:paraId="74304612" w14:textId="17B81C87" w:rsidR="00C102CC" w:rsidRPr="00B44EC4" w:rsidRDefault="00C102CC" w:rsidP="00AA2065">
                                <w:pPr>
                                  <w:jc w:val="center"/>
                                  <w:rPr>
                                    <w:rFonts w:ascii="Gill Sans MT" w:hAnsi="Gill Sans MT"/>
                                    <w:color w:val="44546A"/>
                                    <w:sz w:val="20"/>
                                  </w:rPr>
                                </w:pPr>
                                <w:r w:rsidRPr="00B44EC4">
                                  <w:rPr>
                                    <w:rFonts w:ascii="Gill Sans MT" w:hAnsi="Gill Sans MT"/>
                                    <w:color w:val="44546A"/>
                                    <w:sz w:val="20"/>
                                  </w:rPr>
                                  <w:t>Our Lady of Lourdes Catholic Multi-Academy Trust - Company Number: 7743523</w:t>
                                </w:r>
                              </w:p>
                              <w:p w14:paraId="7AFD2250" w14:textId="77777777" w:rsidR="00C102CC" w:rsidRDefault="00C102CC" w:rsidP="00AA2065">
                                <w:pPr>
                                  <w:jc w:val="cente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5C1A47FA" w14:textId="77777777" w:rsidR="00C102CC" w:rsidRDefault="00C102CC" w:rsidP="00823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FE549A" id="_x0000_t202" coordsize="21600,21600" o:spt="202" path="m,l,21600r21600,l21600,xe">
                    <v:stroke joinstyle="miter"/>
                    <v:path gradientshapeok="t" o:connecttype="rect"/>
                  </v:shapetype>
                  <v:shape id="Text Box 115" o:spid="_x0000_s1026" type="#_x0000_t202" style="position:absolute;left:0;text-align:left;margin-left:0;margin-top:34.95pt;width:539.25pt;height:38.5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" fillcolor="white [3201]" stroked="f" strokeweight=".5pt">
                    <v:textbox>
                      <w:txbxContent>
                        <w:p w14:paraId="74304612" w14:textId="17B81C87" w:rsidR="00C102CC" w:rsidRPr="00B44EC4" w:rsidRDefault="00C102CC" w:rsidP="00AA2065">
                          <w:pPr>
                            <w:jc w:val="center"/>
                            <w:rPr>
                              <w:rFonts w:ascii="Gill Sans MT" w:hAnsi="Gill Sans MT"/>
                              <w:color w:val="44546A"/>
                              <w:sz w:val="20"/>
                            </w:rPr>
                          </w:pPr>
                          <w:r w:rsidRPr="00B44EC4">
                            <w:rPr>
                              <w:rFonts w:ascii="Gill Sans MT" w:hAnsi="Gill Sans MT"/>
                              <w:color w:val="44546A"/>
                              <w:sz w:val="20"/>
                            </w:rPr>
                            <w:t>Our Lady of Lourdes Catholic Multi-Academy Trust - Company Number: 7743523</w:t>
                          </w:r>
                        </w:p>
                        <w:p w14:paraId="7AFD2250" w14:textId="77777777" w:rsidR="00C102CC" w:rsidRDefault="00C102CC" w:rsidP="00AA2065">
                          <w:pPr>
                            <w:jc w:val="cente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5C1A47FA" w14:textId="77777777" w:rsidR="00C102CC" w:rsidRDefault="00C102CC" w:rsidP="008233B4"/>
                      </w:txbxContent>
                    </v:textbox>
                    <w10:wrap anchorx="margin"/>
                  </v:shape>
                </w:pict>
              </mc:Fallback>
            </mc:AlternateContent>
          </w:r>
          <w:r w:rsidR="008233B4" w:rsidRPr="008233B4">
            <w:br w:type="page"/>
          </w:r>
        </w:p>
      </w:sdtContent>
    </w:sdt>
    <w:p w14:paraId="014C85C7" w14:textId="77777777" w:rsidR="008A5BFA" w:rsidRPr="00A573AB" w:rsidRDefault="008A5BFA" w:rsidP="00FD2F5F">
      <w:pPr>
        <w:spacing w:after="192" w:line="259" w:lineRule="auto"/>
        <w:ind w:left="374" w:firstLine="0"/>
        <w:jc w:val="center"/>
        <w:rPr>
          <w:b/>
          <w:sz w:val="28"/>
          <w:szCs w:val="28"/>
        </w:rPr>
      </w:pPr>
      <w:r w:rsidRPr="00A573AB">
        <w:rPr>
          <w:b/>
          <w:sz w:val="28"/>
          <w:szCs w:val="28"/>
        </w:rPr>
        <w:lastRenderedPageBreak/>
        <w:t>Our Lady of Lourdes Catholic Multi Academy Trust Mission Statement</w:t>
      </w:r>
    </w:p>
    <w:p w14:paraId="6FB4DCE9" w14:textId="77777777" w:rsidR="008A5BFA" w:rsidRDefault="008A5BFA" w:rsidP="008A5BFA">
      <w:pPr>
        <w:pStyle w:val="NoSpacing"/>
        <w:jc w:val="center"/>
      </w:pPr>
    </w:p>
    <w:p w14:paraId="088BCAA3" w14:textId="77777777" w:rsidR="008A5BFA" w:rsidRPr="008067D2" w:rsidRDefault="008A5BFA" w:rsidP="008A5BFA">
      <w:pPr>
        <w:pStyle w:val="NoSpacing"/>
        <w:jc w:val="center"/>
      </w:pPr>
      <w:r w:rsidRPr="008067D2">
        <w:t>We are a partnership of Catholic schools and our aim is to provide the very best Catholic education for all in our community and so improve life chances through spiritual, academic and social development.</w:t>
      </w:r>
      <w:r w:rsidRPr="008067D2">
        <w:br/>
        <w:t>We will achieve this by:</w:t>
      </w:r>
      <w:r w:rsidRPr="008067D2">
        <w:br/>
        <w:t xml:space="preserve">Placing the life and teachings of Jesus Christ at the </w:t>
      </w:r>
      <w:r w:rsidRPr="00D02126">
        <w:rPr>
          <w:lang w:val="en-GB"/>
        </w:rPr>
        <w:t>centre</w:t>
      </w:r>
      <w:r w:rsidRPr="008067D2">
        <w:t xml:space="preserve"> of all that we do</w:t>
      </w:r>
      <w:r>
        <w:t>.</w:t>
      </w:r>
      <w:r w:rsidRPr="008067D2">
        <w:br/>
        <w:t>Following the example of Our Lady of Lourdes by nurturing everyone so that we can all make the most of our God given talents</w:t>
      </w:r>
      <w:r>
        <w:t>.</w:t>
      </w:r>
      <w:r w:rsidRPr="008067D2">
        <w:br/>
        <w:t>Working together so that we can all achieve our full potential, deepen our faith and know that God loves us</w:t>
      </w:r>
      <w:r>
        <w:t>.</w:t>
      </w:r>
      <w:r w:rsidRPr="008067D2">
        <w:br/>
        <w:t>Being an example of healing, compassion and support for the most vulnerable in our society</w:t>
      </w:r>
      <w:r>
        <w:t>.</w:t>
      </w:r>
    </w:p>
    <w:p w14:paraId="75E9951F" w14:textId="77777777" w:rsidR="008A5BFA" w:rsidRDefault="008A5BFA" w:rsidP="008A5BFA">
      <w:pPr>
        <w:spacing w:after="200" w:line="276" w:lineRule="auto"/>
        <w:rPr>
          <w:rFonts w:asciiTheme="minorHAnsi" w:hAnsiTheme="minorHAnsi" w:cstheme="minorHAnsi"/>
          <w:b/>
          <w:noProof/>
          <w:sz w:val="22"/>
          <w:lang w:eastAsia="en-GB"/>
        </w:rPr>
      </w:pPr>
      <w:r w:rsidRPr="006A24CF">
        <w:rPr>
          <w:rFonts w:asciiTheme="minorHAnsi" w:hAnsiTheme="minorHAnsi" w:cstheme="minorHAnsi"/>
          <w:b/>
          <w:noProof/>
          <w:sz w:val="22"/>
          <w:lang w:eastAsia="en-GB"/>
        </w:rPr>
        <w:t xml:space="preserve"> </w:t>
      </w:r>
    </w:p>
    <w:p w14:paraId="1D0AB229" w14:textId="77777777" w:rsidR="00890FF3" w:rsidRDefault="00890FF3" w:rsidP="008A5BFA">
      <w:pPr>
        <w:spacing w:after="200" w:line="276" w:lineRule="auto"/>
        <w:rPr>
          <w:rFonts w:asciiTheme="minorHAnsi" w:hAnsiTheme="minorHAnsi" w:cstheme="minorHAnsi"/>
          <w:b/>
          <w:noProof/>
          <w:sz w:val="22"/>
          <w:lang w:eastAsia="en-GB"/>
        </w:rPr>
      </w:pPr>
    </w:p>
    <w:p w14:paraId="7CBC2CF9" w14:textId="77777777" w:rsidR="00890FF3" w:rsidRDefault="00890FF3" w:rsidP="008A5BFA">
      <w:pPr>
        <w:spacing w:after="200" w:line="276" w:lineRule="auto"/>
        <w:rPr>
          <w:rFonts w:asciiTheme="minorHAnsi" w:hAnsiTheme="minorHAnsi" w:cstheme="minorHAnsi"/>
          <w:b/>
          <w:noProof/>
          <w:sz w:val="22"/>
          <w:lang w:eastAsia="en-GB"/>
        </w:rPr>
      </w:pPr>
    </w:p>
    <w:p w14:paraId="216B4375" w14:textId="77777777" w:rsidR="00AA6232" w:rsidRDefault="00AA6232" w:rsidP="008A5BFA">
      <w:pPr>
        <w:spacing w:after="200" w:line="276" w:lineRule="auto"/>
        <w:rPr>
          <w:rFonts w:asciiTheme="minorHAnsi" w:hAnsiTheme="minorHAnsi" w:cstheme="minorHAnsi"/>
          <w:b/>
          <w:noProof/>
          <w:sz w:val="22"/>
          <w:lang w:eastAsia="en-GB"/>
        </w:rPr>
      </w:pPr>
    </w:p>
    <w:p w14:paraId="2B079FDE" w14:textId="77777777" w:rsidR="00890FF3" w:rsidRPr="00AA6232" w:rsidRDefault="00890FF3" w:rsidP="008A5BFA">
      <w:pPr>
        <w:spacing w:after="200" w:line="276" w:lineRule="auto"/>
        <w:rPr>
          <w:rFonts w:asciiTheme="minorHAnsi" w:hAnsiTheme="minorHAnsi" w:cstheme="minorHAnsi"/>
          <w:noProof/>
          <w:sz w:val="22"/>
          <w:lang w:eastAsia="en-GB"/>
        </w:rPr>
      </w:pPr>
    </w:p>
    <w:p w14:paraId="5E8CE29C" w14:textId="77777777" w:rsidR="00086D98" w:rsidRPr="00AA6232" w:rsidRDefault="00086D98" w:rsidP="00FC0AEC">
      <w:pPr>
        <w:pStyle w:val="NoSpacing"/>
        <w:jc w:val="center"/>
      </w:pPr>
      <w:r w:rsidRPr="00AA6232">
        <w:rPr>
          <w:b/>
          <w:bCs/>
          <w:i/>
          <w:iCs/>
          <w:caps/>
          <w:spacing w:val="8"/>
        </w:rPr>
        <w:t>M</w:t>
      </w:r>
      <w:r w:rsidR="00FD2F5F" w:rsidRPr="00AA6232">
        <w:rPr>
          <w:b/>
          <w:bCs/>
          <w:i/>
          <w:iCs/>
          <w:caps/>
          <w:spacing w:val="8"/>
        </w:rPr>
        <w:t>a</w:t>
      </w:r>
      <w:r w:rsidR="00F52816" w:rsidRPr="00AA6232">
        <w:rPr>
          <w:b/>
          <w:bCs/>
          <w:i/>
          <w:iCs/>
          <w:caps/>
          <w:spacing w:val="8"/>
        </w:rPr>
        <w:t>tthew</w:t>
      </w:r>
      <w:r w:rsidRPr="00AA6232">
        <w:rPr>
          <w:b/>
          <w:bCs/>
          <w:i/>
          <w:iCs/>
          <w:caps/>
          <w:spacing w:val="8"/>
        </w:rPr>
        <w:t xml:space="preserve"> 28:19-20</w:t>
      </w:r>
      <w:r w:rsidRPr="00AA6232">
        <w:rPr>
          <w:caps/>
          <w:spacing w:val="8"/>
        </w:rPr>
        <w:t xml:space="preserve"> </w:t>
      </w:r>
      <w:r w:rsidRPr="00AA2065">
        <w:rPr>
          <w:b/>
          <w:bCs/>
          <w:i/>
          <w:iCs/>
        </w:rPr>
        <w:t>“Go therefore and make disciples of all nations, baptizing them in the name of the Father and of the Son and of the Holy Spirit, teaching them to observe all that I have commanded you. And behold, I am with you always, to the end of the age.”</w:t>
      </w:r>
    </w:p>
    <w:p w14:paraId="5DDE6824" w14:textId="77777777" w:rsidR="009D1E41" w:rsidRPr="00AA6232" w:rsidRDefault="004824F9">
      <w:pPr>
        <w:spacing w:after="134" w:line="259" w:lineRule="auto"/>
        <w:ind w:left="1194" w:firstLine="0"/>
        <w:jc w:val="center"/>
      </w:pPr>
      <w:r w:rsidRPr="00AA6232">
        <w:rPr>
          <w:sz w:val="36"/>
        </w:rPr>
        <w:t xml:space="preserve"> </w:t>
      </w:r>
      <w:r w:rsidRPr="00AA6232">
        <w:t xml:space="preserve"> </w:t>
      </w:r>
    </w:p>
    <w:p w14:paraId="384E1561" w14:textId="0D2B1D85" w:rsidR="009D1E41" w:rsidRDefault="004824F9">
      <w:pPr>
        <w:spacing w:after="0" w:line="259" w:lineRule="auto"/>
        <w:ind w:left="14" w:firstLine="0"/>
        <w:jc w:val="left"/>
      </w:pPr>
      <w:r>
        <w:rPr>
          <w:b/>
          <w:sz w:val="36"/>
        </w:rPr>
        <w:t xml:space="preserve"> </w:t>
      </w:r>
      <w:r>
        <w:t xml:space="preserve"> </w:t>
      </w:r>
    </w:p>
    <w:p w14:paraId="4A182CD1" w14:textId="5F3DEB74" w:rsidR="00AA2065" w:rsidRDefault="00AA2065">
      <w:pPr>
        <w:spacing w:after="0" w:line="259" w:lineRule="auto"/>
        <w:ind w:left="14" w:firstLine="0"/>
        <w:jc w:val="left"/>
      </w:pPr>
    </w:p>
    <w:p w14:paraId="6048304F" w14:textId="4C721F0A" w:rsidR="00AA2065" w:rsidRDefault="00AA2065">
      <w:pPr>
        <w:spacing w:after="0" w:line="259" w:lineRule="auto"/>
        <w:ind w:left="14" w:firstLine="0"/>
        <w:jc w:val="left"/>
      </w:pPr>
    </w:p>
    <w:p w14:paraId="511DA264" w14:textId="78EBB569" w:rsidR="00AA2065" w:rsidRDefault="00AA2065">
      <w:pPr>
        <w:spacing w:after="0" w:line="259" w:lineRule="auto"/>
        <w:ind w:left="14" w:firstLine="0"/>
        <w:jc w:val="left"/>
      </w:pPr>
    </w:p>
    <w:tbl>
      <w:tblPr>
        <w:tblStyle w:val="TableGrid"/>
        <w:tblW w:w="9975" w:type="dxa"/>
        <w:tblLook w:val="04A0" w:firstRow="1" w:lastRow="0" w:firstColumn="1" w:lastColumn="0" w:noHBand="0" w:noVBand="1"/>
      </w:tblPr>
      <w:tblGrid>
        <w:gridCol w:w="4893"/>
        <w:gridCol w:w="5082"/>
      </w:tblGrid>
      <w:tr w:rsidR="00AA2065" w:rsidRPr="00921F80" w14:paraId="2AD07E38" w14:textId="77777777" w:rsidTr="00C102CC">
        <w:trPr>
          <w:trHeight w:val="517"/>
        </w:trPr>
        <w:tc>
          <w:tcPr>
            <w:tcW w:w="4893" w:type="dxa"/>
          </w:tcPr>
          <w:p w14:paraId="31DDCC0A" w14:textId="77777777" w:rsidR="00AA2065" w:rsidRPr="00921F80" w:rsidRDefault="00AA2065" w:rsidP="00C102CC">
            <w:pPr>
              <w:spacing w:after="200"/>
              <w:rPr>
                <w:rFonts w:ascii="Calibri" w:hAnsi="Calibri" w:cs="Calibri"/>
                <w:b/>
              </w:rPr>
            </w:pPr>
            <w:r w:rsidRPr="00921F80">
              <w:rPr>
                <w:rFonts w:ascii="Calibri" w:hAnsi="Calibri" w:cs="Calibri"/>
                <w:b/>
              </w:rPr>
              <w:t xml:space="preserve">Date Issued </w:t>
            </w:r>
          </w:p>
        </w:tc>
        <w:tc>
          <w:tcPr>
            <w:tcW w:w="5082" w:type="dxa"/>
          </w:tcPr>
          <w:p w14:paraId="24E9723E" w14:textId="77777777" w:rsidR="00AA2065" w:rsidRPr="00921F80" w:rsidRDefault="00AA2065" w:rsidP="00C102CC">
            <w:pPr>
              <w:spacing w:after="200"/>
              <w:rPr>
                <w:rFonts w:ascii="Calibri" w:hAnsi="Calibri" w:cs="Calibri"/>
              </w:rPr>
            </w:pPr>
            <w:r>
              <w:rPr>
                <w:rFonts w:ascii="Calibri" w:hAnsi="Calibri" w:cs="Calibri"/>
              </w:rPr>
              <w:t>Feb 2022</w:t>
            </w:r>
          </w:p>
        </w:tc>
      </w:tr>
      <w:tr w:rsidR="00AA2065" w:rsidRPr="00921F80" w14:paraId="476227B8" w14:textId="77777777" w:rsidTr="00C102CC">
        <w:trPr>
          <w:trHeight w:val="517"/>
        </w:trPr>
        <w:tc>
          <w:tcPr>
            <w:tcW w:w="4893" w:type="dxa"/>
          </w:tcPr>
          <w:p w14:paraId="1B86E354" w14:textId="77777777" w:rsidR="00AA2065" w:rsidRPr="00921F80" w:rsidRDefault="00AA2065" w:rsidP="00C102CC">
            <w:pPr>
              <w:spacing w:after="200"/>
              <w:rPr>
                <w:rFonts w:ascii="Calibri" w:hAnsi="Calibri" w:cs="Calibri"/>
              </w:rPr>
            </w:pPr>
            <w:r w:rsidRPr="00921F80">
              <w:rPr>
                <w:rFonts w:ascii="Calibri" w:hAnsi="Calibri" w:cs="Calibri"/>
                <w:b/>
              </w:rPr>
              <w:t>Governors’ Committee Responsible</w:t>
            </w:r>
            <w:r w:rsidRPr="00921F80">
              <w:rPr>
                <w:rFonts w:ascii="Calibri" w:hAnsi="Calibri" w:cs="Calibri"/>
              </w:rPr>
              <w:t>:</w:t>
            </w:r>
          </w:p>
        </w:tc>
        <w:tc>
          <w:tcPr>
            <w:tcW w:w="5082" w:type="dxa"/>
          </w:tcPr>
          <w:p w14:paraId="20CBD975" w14:textId="77777777" w:rsidR="00AA2065" w:rsidRPr="00921F80" w:rsidRDefault="00AA2065" w:rsidP="00C102CC">
            <w:pPr>
              <w:spacing w:after="200"/>
              <w:rPr>
                <w:rFonts w:ascii="Calibri" w:hAnsi="Calibri" w:cs="Calibri"/>
              </w:rPr>
            </w:pPr>
            <w:r>
              <w:rPr>
                <w:rFonts w:ascii="Calibri" w:hAnsi="Calibri" w:cs="Calibri"/>
              </w:rPr>
              <w:t>OLoL</w:t>
            </w:r>
            <w:r w:rsidRPr="00921F80">
              <w:rPr>
                <w:rFonts w:ascii="Calibri" w:hAnsi="Calibri" w:cs="Calibri"/>
              </w:rPr>
              <w:t xml:space="preserve"> Trust Standards Committee/Executive Board</w:t>
            </w:r>
          </w:p>
        </w:tc>
      </w:tr>
      <w:tr w:rsidR="00AA2065" w:rsidRPr="00921F80" w14:paraId="44344E1B" w14:textId="77777777" w:rsidTr="00C102CC">
        <w:trPr>
          <w:trHeight w:val="517"/>
        </w:trPr>
        <w:tc>
          <w:tcPr>
            <w:tcW w:w="4893" w:type="dxa"/>
          </w:tcPr>
          <w:p w14:paraId="1B9AA79C" w14:textId="77777777" w:rsidR="00AA2065" w:rsidRPr="00921F80" w:rsidRDefault="00AA2065" w:rsidP="00C102CC">
            <w:pPr>
              <w:spacing w:after="200"/>
              <w:rPr>
                <w:rFonts w:ascii="Calibri" w:hAnsi="Calibri" w:cs="Calibri"/>
                <w:b/>
              </w:rPr>
            </w:pPr>
            <w:r w:rsidRPr="00921F80">
              <w:rPr>
                <w:rFonts w:ascii="Calibri" w:hAnsi="Calibri" w:cs="Calibri"/>
                <w:b/>
              </w:rPr>
              <w:t>Updates</w:t>
            </w:r>
          </w:p>
        </w:tc>
        <w:tc>
          <w:tcPr>
            <w:tcW w:w="5082" w:type="dxa"/>
          </w:tcPr>
          <w:p w14:paraId="171CBABB" w14:textId="77777777" w:rsidR="00AA2065" w:rsidRPr="00921F80" w:rsidRDefault="00AA2065" w:rsidP="00C102CC">
            <w:pPr>
              <w:spacing w:after="200"/>
              <w:rPr>
                <w:rFonts w:ascii="Calibri" w:hAnsi="Calibri" w:cs="Calibri"/>
              </w:rPr>
            </w:pPr>
          </w:p>
        </w:tc>
      </w:tr>
      <w:tr w:rsidR="00AA2065" w:rsidRPr="00921F80" w14:paraId="440E983A" w14:textId="77777777" w:rsidTr="00C102CC">
        <w:trPr>
          <w:trHeight w:val="502"/>
        </w:trPr>
        <w:tc>
          <w:tcPr>
            <w:tcW w:w="4893" w:type="dxa"/>
          </w:tcPr>
          <w:p w14:paraId="29341541" w14:textId="77777777" w:rsidR="00AA2065" w:rsidRPr="00921F80" w:rsidRDefault="00AA2065" w:rsidP="00C102CC">
            <w:pPr>
              <w:spacing w:after="200"/>
              <w:rPr>
                <w:rFonts w:ascii="Calibri" w:hAnsi="Calibri" w:cs="Calibri"/>
              </w:rPr>
            </w:pPr>
            <w:r w:rsidRPr="00921F80">
              <w:rPr>
                <w:rFonts w:ascii="Calibri" w:hAnsi="Calibri" w:cs="Calibri"/>
                <w:b/>
              </w:rPr>
              <w:t xml:space="preserve">Status &amp; Review Cycle:  </w:t>
            </w:r>
          </w:p>
        </w:tc>
        <w:tc>
          <w:tcPr>
            <w:tcW w:w="5082" w:type="dxa"/>
          </w:tcPr>
          <w:p w14:paraId="4E203142" w14:textId="106EED4F" w:rsidR="00AA2065" w:rsidRPr="00921F80" w:rsidRDefault="00AA2065" w:rsidP="00C102CC">
            <w:pPr>
              <w:spacing w:after="200"/>
              <w:rPr>
                <w:rFonts w:ascii="Calibri" w:hAnsi="Calibri" w:cs="Calibri"/>
              </w:rPr>
            </w:pPr>
            <w:r w:rsidRPr="00921F80">
              <w:rPr>
                <w:rFonts w:ascii="Calibri" w:hAnsi="Calibri" w:cs="Calibri"/>
              </w:rPr>
              <w:t xml:space="preserve">Statutory </w:t>
            </w:r>
            <w:r>
              <w:rPr>
                <w:rFonts w:ascii="Calibri" w:hAnsi="Calibri" w:cs="Calibri"/>
              </w:rPr>
              <w:t>– annual review</w:t>
            </w:r>
          </w:p>
        </w:tc>
      </w:tr>
      <w:tr w:rsidR="00AA2065" w:rsidRPr="00921F80" w14:paraId="0B884DFB" w14:textId="77777777" w:rsidTr="00C102CC">
        <w:trPr>
          <w:trHeight w:val="517"/>
        </w:trPr>
        <w:tc>
          <w:tcPr>
            <w:tcW w:w="4893" w:type="dxa"/>
          </w:tcPr>
          <w:p w14:paraId="7EF2CE72" w14:textId="77777777" w:rsidR="00AA2065" w:rsidRPr="00921F80" w:rsidRDefault="00AA2065" w:rsidP="00C102CC">
            <w:pPr>
              <w:spacing w:after="200"/>
              <w:rPr>
                <w:rFonts w:ascii="Calibri" w:hAnsi="Calibri" w:cs="Calibri"/>
              </w:rPr>
            </w:pPr>
            <w:r w:rsidRPr="00921F80">
              <w:rPr>
                <w:rFonts w:ascii="Calibri" w:hAnsi="Calibri" w:cs="Calibri"/>
                <w:b/>
              </w:rPr>
              <w:t>Next Review Date:</w:t>
            </w:r>
            <w:r w:rsidRPr="00921F80">
              <w:rPr>
                <w:rFonts w:ascii="Calibri" w:hAnsi="Calibri" w:cs="Calibri"/>
              </w:rPr>
              <w:t xml:space="preserve">   </w:t>
            </w:r>
          </w:p>
        </w:tc>
        <w:tc>
          <w:tcPr>
            <w:tcW w:w="5082" w:type="dxa"/>
          </w:tcPr>
          <w:p w14:paraId="43E6E266" w14:textId="35A7B13D" w:rsidR="00AA2065" w:rsidRPr="00921F80" w:rsidRDefault="00AA2065" w:rsidP="00C102CC">
            <w:pPr>
              <w:spacing w:after="200"/>
              <w:rPr>
                <w:rFonts w:ascii="Calibri" w:hAnsi="Calibri" w:cs="Calibri"/>
              </w:rPr>
            </w:pPr>
            <w:r>
              <w:rPr>
                <w:rFonts w:ascii="Calibri" w:hAnsi="Calibri" w:cs="Calibri"/>
              </w:rPr>
              <w:t>Feb 2023</w:t>
            </w:r>
          </w:p>
        </w:tc>
      </w:tr>
      <w:tr w:rsidR="00AA2065" w:rsidRPr="00921F80" w14:paraId="5C1FC24D" w14:textId="77777777" w:rsidTr="00C102CC">
        <w:trPr>
          <w:trHeight w:val="138"/>
        </w:trPr>
        <w:tc>
          <w:tcPr>
            <w:tcW w:w="4893" w:type="dxa"/>
          </w:tcPr>
          <w:p w14:paraId="07245161" w14:textId="77777777" w:rsidR="00AA2065" w:rsidRPr="00921F80" w:rsidRDefault="00AA2065" w:rsidP="00C102CC">
            <w:pPr>
              <w:spacing w:after="200"/>
              <w:rPr>
                <w:rFonts w:ascii="Calibri" w:hAnsi="Calibri" w:cs="Calibri"/>
                <w:b/>
              </w:rPr>
            </w:pPr>
            <w:r w:rsidRPr="00921F80">
              <w:rPr>
                <w:rFonts w:ascii="Calibri" w:hAnsi="Calibri" w:cs="Calibri"/>
                <w:b/>
              </w:rPr>
              <w:t xml:space="preserve">Author </w:t>
            </w:r>
          </w:p>
        </w:tc>
        <w:tc>
          <w:tcPr>
            <w:tcW w:w="5082" w:type="dxa"/>
          </w:tcPr>
          <w:p w14:paraId="1752BCC0" w14:textId="300FD376" w:rsidR="00AA2065" w:rsidRPr="00921F80" w:rsidRDefault="00AA2065" w:rsidP="00C102CC">
            <w:pPr>
              <w:spacing w:after="200"/>
              <w:rPr>
                <w:rFonts w:ascii="Calibri" w:hAnsi="Calibri" w:cs="Calibri"/>
              </w:rPr>
            </w:pPr>
            <w:r w:rsidRPr="00921F80">
              <w:rPr>
                <w:rFonts w:ascii="Calibri" w:hAnsi="Calibri" w:cs="Calibri"/>
              </w:rPr>
              <w:t>Moira Dales</w:t>
            </w:r>
            <w:r>
              <w:rPr>
                <w:rFonts w:ascii="Calibri" w:hAnsi="Calibri" w:cs="Calibri"/>
              </w:rPr>
              <w:t xml:space="preserve"> </w:t>
            </w:r>
          </w:p>
        </w:tc>
      </w:tr>
    </w:tbl>
    <w:p w14:paraId="059B6A3E" w14:textId="364791FC" w:rsidR="00AA2065" w:rsidRDefault="00AA2065">
      <w:pPr>
        <w:spacing w:after="0" w:line="259" w:lineRule="auto"/>
        <w:ind w:left="14" w:firstLine="0"/>
        <w:jc w:val="left"/>
      </w:pPr>
    </w:p>
    <w:p w14:paraId="72B832A2" w14:textId="1F7B52A3" w:rsidR="00AA2065" w:rsidRDefault="00AA2065">
      <w:pPr>
        <w:spacing w:after="0" w:line="259" w:lineRule="auto"/>
        <w:ind w:left="14" w:firstLine="0"/>
        <w:jc w:val="left"/>
      </w:pPr>
    </w:p>
    <w:p w14:paraId="591DEC56" w14:textId="6C009720" w:rsidR="00AA2065" w:rsidRDefault="00AA2065">
      <w:pPr>
        <w:spacing w:after="0" w:line="259" w:lineRule="auto"/>
        <w:ind w:left="14" w:firstLine="0"/>
        <w:jc w:val="left"/>
      </w:pPr>
    </w:p>
    <w:p w14:paraId="6DB29870" w14:textId="778EFD97" w:rsidR="00AA2065" w:rsidRDefault="00AA2065">
      <w:pPr>
        <w:spacing w:after="0" w:line="259" w:lineRule="auto"/>
        <w:ind w:left="14" w:firstLine="0"/>
        <w:jc w:val="left"/>
      </w:pPr>
    </w:p>
    <w:p w14:paraId="43A38244" w14:textId="72C940A5" w:rsidR="00AA2065" w:rsidRDefault="00AA2065">
      <w:pPr>
        <w:spacing w:after="0" w:line="259" w:lineRule="auto"/>
        <w:ind w:left="14" w:firstLine="0"/>
        <w:jc w:val="left"/>
      </w:pPr>
    </w:p>
    <w:sdt>
      <w:sdtPr>
        <w:rPr>
          <w:rFonts w:ascii="Arial" w:eastAsia="Arial" w:hAnsi="Arial" w:cs="Arial"/>
          <w:color w:val="000000"/>
          <w:sz w:val="24"/>
          <w:szCs w:val="22"/>
          <w:lang w:val="en-GB"/>
        </w:rPr>
        <w:id w:val="-129640510"/>
        <w:docPartObj>
          <w:docPartGallery w:val="Table of Contents"/>
          <w:docPartUnique/>
        </w:docPartObj>
      </w:sdtPr>
      <w:sdtEndPr>
        <w:rPr>
          <w:b/>
          <w:bCs/>
          <w:noProof/>
        </w:rPr>
      </w:sdtEndPr>
      <w:sdtContent>
        <w:p w14:paraId="099E4F4A" w14:textId="77777777" w:rsidR="00566FDD" w:rsidRPr="00AA2065" w:rsidRDefault="00566FDD">
          <w:pPr>
            <w:pStyle w:val="TOCHeading"/>
            <w:rPr>
              <w:rFonts w:ascii="Arial" w:hAnsi="Arial" w:cs="Arial"/>
              <w:b/>
              <w:bCs/>
              <w:color w:val="auto"/>
            </w:rPr>
          </w:pPr>
          <w:r w:rsidRPr="00AA2065">
            <w:rPr>
              <w:rFonts w:ascii="Arial" w:hAnsi="Arial" w:cs="Arial"/>
              <w:b/>
              <w:bCs/>
              <w:color w:val="auto"/>
            </w:rPr>
            <w:t>Contents</w:t>
          </w:r>
        </w:p>
        <w:p w14:paraId="7DAAC7ED" w14:textId="03D6A482" w:rsidR="0046474A" w:rsidRPr="00AA2065" w:rsidRDefault="00566FDD">
          <w:pPr>
            <w:pStyle w:val="TOC1"/>
            <w:tabs>
              <w:tab w:val="right" w:leader="dot" w:pos="9039"/>
            </w:tabs>
            <w:rPr>
              <w:rFonts w:eastAsiaTheme="minorEastAsia"/>
              <w:noProof/>
              <w:color w:val="auto"/>
              <w:sz w:val="22"/>
              <w:lang w:eastAsia="en-GB"/>
            </w:rPr>
          </w:pPr>
          <w:r w:rsidRPr="00AA2065">
            <w:fldChar w:fldCharType="begin"/>
          </w:r>
          <w:r w:rsidRPr="00AA2065">
            <w:instrText xml:space="preserve"> TOC \o "1-3" \h \z \u </w:instrText>
          </w:r>
          <w:r w:rsidRPr="00AA2065">
            <w:fldChar w:fldCharType="separate"/>
          </w:r>
          <w:hyperlink w:anchor="_Toc90463970" w:history="1">
            <w:r w:rsidR="0046474A" w:rsidRPr="00AA2065">
              <w:rPr>
                <w:rStyle w:val="Hyperlink"/>
                <w:noProof/>
              </w:rPr>
              <w:t>1. CORE PRINCIPLES</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_Toc90463970 \h </w:instrText>
            </w:r>
            <w:r w:rsidR="0046474A" w:rsidRPr="00AA2065">
              <w:rPr>
                <w:noProof/>
                <w:webHidden/>
              </w:rPr>
            </w:r>
            <w:r w:rsidR="0046474A" w:rsidRPr="00AA2065">
              <w:rPr>
                <w:noProof/>
                <w:webHidden/>
              </w:rPr>
              <w:fldChar w:fldCharType="separate"/>
            </w:r>
            <w:r w:rsidR="00062D82">
              <w:rPr>
                <w:noProof/>
                <w:webHidden/>
              </w:rPr>
              <w:t>3</w:t>
            </w:r>
            <w:r w:rsidR="0046474A" w:rsidRPr="00AA2065">
              <w:rPr>
                <w:noProof/>
                <w:webHidden/>
              </w:rPr>
              <w:fldChar w:fldCharType="end"/>
            </w:r>
          </w:hyperlink>
        </w:p>
        <w:p w14:paraId="1BC4DCCA" w14:textId="34EB091B" w:rsidR="0046474A" w:rsidRPr="00AA2065" w:rsidRDefault="00C102CC">
          <w:pPr>
            <w:pStyle w:val="TOC1"/>
            <w:tabs>
              <w:tab w:val="right" w:leader="dot" w:pos="9039"/>
            </w:tabs>
            <w:rPr>
              <w:rFonts w:eastAsiaTheme="minorEastAsia"/>
              <w:noProof/>
              <w:color w:val="auto"/>
              <w:sz w:val="22"/>
              <w:lang w:eastAsia="en-GB"/>
            </w:rPr>
          </w:pPr>
          <w:hyperlink w:anchor="_Toc90463971" w:history="1">
            <w:r w:rsidR="0046474A" w:rsidRPr="00AA2065">
              <w:rPr>
                <w:rStyle w:val="Hyperlink"/>
                <w:noProof/>
              </w:rPr>
              <w:t>2. Legislation and guidance</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_Toc90463971 \h </w:instrText>
            </w:r>
            <w:r w:rsidR="0046474A" w:rsidRPr="00AA2065">
              <w:rPr>
                <w:noProof/>
                <w:webHidden/>
              </w:rPr>
            </w:r>
            <w:r w:rsidR="0046474A" w:rsidRPr="00AA2065">
              <w:rPr>
                <w:noProof/>
                <w:webHidden/>
              </w:rPr>
              <w:fldChar w:fldCharType="separate"/>
            </w:r>
            <w:r w:rsidR="00062D82">
              <w:rPr>
                <w:noProof/>
                <w:webHidden/>
              </w:rPr>
              <w:t>3</w:t>
            </w:r>
            <w:r w:rsidR="0046474A" w:rsidRPr="00AA2065">
              <w:rPr>
                <w:noProof/>
                <w:webHidden/>
              </w:rPr>
              <w:fldChar w:fldCharType="end"/>
            </w:r>
          </w:hyperlink>
        </w:p>
        <w:p w14:paraId="6A56F770" w14:textId="3B9E322B" w:rsidR="0046474A" w:rsidRPr="00AA2065" w:rsidRDefault="00C102CC">
          <w:pPr>
            <w:pStyle w:val="TOC1"/>
            <w:tabs>
              <w:tab w:val="right" w:leader="dot" w:pos="9039"/>
            </w:tabs>
            <w:rPr>
              <w:rFonts w:eastAsiaTheme="minorEastAsia"/>
              <w:noProof/>
              <w:color w:val="auto"/>
              <w:sz w:val="22"/>
              <w:lang w:eastAsia="en-GB"/>
            </w:rPr>
          </w:pPr>
          <w:hyperlink w:anchor="_Toc90463972" w:history="1">
            <w:r w:rsidR="0046474A" w:rsidRPr="00AA2065">
              <w:rPr>
                <w:rStyle w:val="Hyperlink"/>
                <w:noProof/>
              </w:rPr>
              <w:t>3. Roles and responsibilities</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_Toc90463972 \h </w:instrText>
            </w:r>
            <w:r w:rsidR="0046474A" w:rsidRPr="00AA2065">
              <w:rPr>
                <w:noProof/>
                <w:webHidden/>
              </w:rPr>
            </w:r>
            <w:r w:rsidR="0046474A" w:rsidRPr="00AA2065">
              <w:rPr>
                <w:noProof/>
                <w:webHidden/>
              </w:rPr>
              <w:fldChar w:fldCharType="separate"/>
            </w:r>
            <w:r w:rsidR="00062D82">
              <w:rPr>
                <w:noProof/>
                <w:webHidden/>
              </w:rPr>
              <w:t>4</w:t>
            </w:r>
            <w:r w:rsidR="0046474A" w:rsidRPr="00AA2065">
              <w:rPr>
                <w:noProof/>
                <w:webHidden/>
              </w:rPr>
              <w:fldChar w:fldCharType="end"/>
            </w:r>
          </w:hyperlink>
        </w:p>
        <w:p w14:paraId="255F7D86" w14:textId="336B23AF" w:rsidR="0046474A" w:rsidRPr="00AA2065" w:rsidRDefault="00C102CC">
          <w:pPr>
            <w:pStyle w:val="TOC1"/>
            <w:tabs>
              <w:tab w:val="right" w:leader="dot" w:pos="9039"/>
            </w:tabs>
            <w:rPr>
              <w:rFonts w:eastAsiaTheme="minorEastAsia"/>
              <w:noProof/>
              <w:color w:val="auto"/>
              <w:sz w:val="22"/>
              <w:lang w:eastAsia="en-GB"/>
            </w:rPr>
          </w:pPr>
          <w:hyperlink w:anchor="_Toc90463973" w:history="1">
            <w:r w:rsidR="0046474A" w:rsidRPr="00AA2065">
              <w:rPr>
                <w:rStyle w:val="Hyperlink"/>
                <w:noProof/>
              </w:rPr>
              <w:t>4. Recording attendance</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_Toc90463973 \h </w:instrText>
            </w:r>
            <w:r w:rsidR="0046474A" w:rsidRPr="00AA2065">
              <w:rPr>
                <w:noProof/>
                <w:webHidden/>
              </w:rPr>
            </w:r>
            <w:r w:rsidR="0046474A" w:rsidRPr="00AA2065">
              <w:rPr>
                <w:noProof/>
                <w:webHidden/>
              </w:rPr>
              <w:fldChar w:fldCharType="separate"/>
            </w:r>
            <w:r w:rsidR="00062D82">
              <w:rPr>
                <w:noProof/>
                <w:webHidden/>
              </w:rPr>
              <w:t>4</w:t>
            </w:r>
            <w:r w:rsidR="0046474A" w:rsidRPr="00AA2065">
              <w:rPr>
                <w:noProof/>
                <w:webHidden/>
              </w:rPr>
              <w:fldChar w:fldCharType="end"/>
            </w:r>
          </w:hyperlink>
        </w:p>
        <w:p w14:paraId="5B5F3E7E" w14:textId="56560160" w:rsidR="0046474A" w:rsidRPr="00AA2065" w:rsidRDefault="00C102CC">
          <w:pPr>
            <w:pStyle w:val="TOC1"/>
            <w:tabs>
              <w:tab w:val="right" w:leader="dot" w:pos="9039"/>
            </w:tabs>
            <w:rPr>
              <w:rFonts w:eastAsiaTheme="minorEastAsia"/>
              <w:noProof/>
              <w:color w:val="auto"/>
              <w:sz w:val="22"/>
              <w:lang w:eastAsia="en-GB"/>
            </w:rPr>
          </w:pPr>
          <w:hyperlink w:anchor="_Toc90463974" w:history="1">
            <w:r w:rsidR="0046474A" w:rsidRPr="00AA2065">
              <w:rPr>
                <w:rStyle w:val="Hyperlink"/>
                <w:noProof/>
              </w:rPr>
              <w:t>5. COVID-19</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_Toc90463974 \h </w:instrText>
            </w:r>
            <w:r w:rsidR="0046474A" w:rsidRPr="00AA2065">
              <w:rPr>
                <w:noProof/>
                <w:webHidden/>
              </w:rPr>
            </w:r>
            <w:r w:rsidR="0046474A" w:rsidRPr="00AA2065">
              <w:rPr>
                <w:noProof/>
                <w:webHidden/>
              </w:rPr>
              <w:fldChar w:fldCharType="separate"/>
            </w:r>
            <w:r w:rsidR="00062D82">
              <w:rPr>
                <w:noProof/>
                <w:webHidden/>
              </w:rPr>
              <w:t>5</w:t>
            </w:r>
            <w:r w:rsidR="0046474A" w:rsidRPr="00AA2065">
              <w:rPr>
                <w:noProof/>
                <w:webHidden/>
              </w:rPr>
              <w:fldChar w:fldCharType="end"/>
            </w:r>
          </w:hyperlink>
        </w:p>
        <w:p w14:paraId="6FED462E" w14:textId="05755BF3" w:rsidR="0046474A" w:rsidRPr="00AA2065" w:rsidRDefault="00C102CC">
          <w:pPr>
            <w:pStyle w:val="TOC1"/>
            <w:tabs>
              <w:tab w:val="right" w:leader="dot" w:pos="9039"/>
            </w:tabs>
            <w:rPr>
              <w:rFonts w:eastAsiaTheme="minorEastAsia"/>
              <w:noProof/>
              <w:color w:val="auto"/>
              <w:sz w:val="22"/>
              <w:lang w:eastAsia="en-GB"/>
            </w:rPr>
          </w:pPr>
          <w:hyperlink w:anchor="_Toc90463975" w:history="1">
            <w:r w:rsidR="0046474A" w:rsidRPr="00AA2065">
              <w:rPr>
                <w:rStyle w:val="Hyperlink"/>
                <w:noProof/>
              </w:rPr>
              <w:t>6. IMPLEMENTATION</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_Toc90463975 \h </w:instrText>
            </w:r>
            <w:r w:rsidR="0046474A" w:rsidRPr="00AA2065">
              <w:rPr>
                <w:noProof/>
                <w:webHidden/>
              </w:rPr>
            </w:r>
            <w:r w:rsidR="0046474A" w:rsidRPr="00AA2065">
              <w:rPr>
                <w:noProof/>
                <w:webHidden/>
              </w:rPr>
              <w:fldChar w:fldCharType="separate"/>
            </w:r>
            <w:r w:rsidR="00062D82">
              <w:rPr>
                <w:noProof/>
                <w:webHidden/>
              </w:rPr>
              <w:t>6</w:t>
            </w:r>
            <w:r w:rsidR="0046474A" w:rsidRPr="00AA2065">
              <w:rPr>
                <w:noProof/>
                <w:webHidden/>
              </w:rPr>
              <w:fldChar w:fldCharType="end"/>
            </w:r>
          </w:hyperlink>
        </w:p>
        <w:p w14:paraId="7CAA4DD1" w14:textId="1A51E664" w:rsidR="0046474A" w:rsidRPr="00AA2065" w:rsidRDefault="00C102CC">
          <w:pPr>
            <w:pStyle w:val="TOC1"/>
            <w:tabs>
              <w:tab w:val="right" w:leader="dot" w:pos="9039"/>
            </w:tabs>
            <w:rPr>
              <w:rFonts w:eastAsiaTheme="minorEastAsia"/>
              <w:noProof/>
              <w:color w:val="auto"/>
              <w:sz w:val="22"/>
              <w:lang w:eastAsia="en-GB"/>
            </w:rPr>
          </w:pPr>
          <w:hyperlink w:anchor="_Toc90463976" w:history="1">
            <w:r w:rsidR="0046474A" w:rsidRPr="00AA2065">
              <w:rPr>
                <w:rStyle w:val="Hyperlink"/>
                <w:noProof/>
              </w:rPr>
              <w:t>7. AIMS</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_Toc90463976 \h </w:instrText>
            </w:r>
            <w:r w:rsidR="0046474A" w:rsidRPr="00AA2065">
              <w:rPr>
                <w:noProof/>
                <w:webHidden/>
              </w:rPr>
            </w:r>
            <w:r w:rsidR="0046474A" w:rsidRPr="00AA2065">
              <w:rPr>
                <w:noProof/>
                <w:webHidden/>
              </w:rPr>
              <w:fldChar w:fldCharType="separate"/>
            </w:r>
            <w:r w:rsidR="00062D82">
              <w:rPr>
                <w:noProof/>
                <w:webHidden/>
              </w:rPr>
              <w:t>6</w:t>
            </w:r>
            <w:r w:rsidR="0046474A" w:rsidRPr="00AA2065">
              <w:rPr>
                <w:noProof/>
                <w:webHidden/>
              </w:rPr>
              <w:fldChar w:fldCharType="end"/>
            </w:r>
          </w:hyperlink>
        </w:p>
        <w:p w14:paraId="2C78358D" w14:textId="4A97F8CA" w:rsidR="0046474A" w:rsidRPr="00AA2065" w:rsidRDefault="00C102CC">
          <w:pPr>
            <w:pStyle w:val="TOC1"/>
            <w:tabs>
              <w:tab w:val="right" w:leader="dot" w:pos="9039"/>
            </w:tabs>
            <w:rPr>
              <w:rFonts w:eastAsiaTheme="minorEastAsia"/>
              <w:noProof/>
              <w:color w:val="auto"/>
              <w:sz w:val="22"/>
              <w:lang w:eastAsia="en-GB"/>
            </w:rPr>
          </w:pPr>
          <w:hyperlink w:anchor="_Toc90463977" w:history="1">
            <w:r w:rsidR="0046474A" w:rsidRPr="00AA2065">
              <w:rPr>
                <w:rStyle w:val="Hyperlink"/>
                <w:noProof/>
              </w:rPr>
              <w:t>8. EXPECTATIONS:</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_Toc90463977 \h </w:instrText>
            </w:r>
            <w:r w:rsidR="0046474A" w:rsidRPr="00AA2065">
              <w:rPr>
                <w:noProof/>
                <w:webHidden/>
              </w:rPr>
            </w:r>
            <w:r w:rsidR="0046474A" w:rsidRPr="00AA2065">
              <w:rPr>
                <w:noProof/>
                <w:webHidden/>
              </w:rPr>
              <w:fldChar w:fldCharType="separate"/>
            </w:r>
            <w:r w:rsidR="00062D82">
              <w:rPr>
                <w:noProof/>
                <w:webHidden/>
              </w:rPr>
              <w:t>6</w:t>
            </w:r>
            <w:r w:rsidR="0046474A" w:rsidRPr="00AA2065">
              <w:rPr>
                <w:noProof/>
                <w:webHidden/>
              </w:rPr>
              <w:fldChar w:fldCharType="end"/>
            </w:r>
          </w:hyperlink>
        </w:p>
        <w:p w14:paraId="1AAB27FC" w14:textId="299E5015" w:rsidR="0046474A" w:rsidRPr="00AA2065" w:rsidRDefault="00C102CC">
          <w:pPr>
            <w:pStyle w:val="TOC1"/>
            <w:tabs>
              <w:tab w:val="right" w:leader="dot" w:pos="9039"/>
            </w:tabs>
            <w:rPr>
              <w:rFonts w:eastAsiaTheme="minorEastAsia"/>
              <w:noProof/>
              <w:color w:val="auto"/>
              <w:sz w:val="22"/>
              <w:lang w:eastAsia="en-GB"/>
            </w:rPr>
          </w:pPr>
          <w:hyperlink w:anchor="_Toc90463978" w:history="1">
            <w:r w:rsidR="0046474A" w:rsidRPr="00AA2065">
              <w:rPr>
                <w:rStyle w:val="Hyperlink"/>
                <w:noProof/>
              </w:rPr>
              <w:t>9. ENCOURAGING GOOD ATTENDANCE IN SCHOOL:</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_Toc90463978 \h </w:instrText>
            </w:r>
            <w:r w:rsidR="0046474A" w:rsidRPr="00AA2065">
              <w:rPr>
                <w:noProof/>
                <w:webHidden/>
              </w:rPr>
            </w:r>
            <w:r w:rsidR="0046474A" w:rsidRPr="00AA2065">
              <w:rPr>
                <w:noProof/>
                <w:webHidden/>
              </w:rPr>
              <w:fldChar w:fldCharType="separate"/>
            </w:r>
            <w:r w:rsidR="00062D82">
              <w:rPr>
                <w:noProof/>
                <w:webHidden/>
              </w:rPr>
              <w:t>7</w:t>
            </w:r>
            <w:r w:rsidR="0046474A" w:rsidRPr="00AA2065">
              <w:rPr>
                <w:noProof/>
                <w:webHidden/>
              </w:rPr>
              <w:fldChar w:fldCharType="end"/>
            </w:r>
          </w:hyperlink>
        </w:p>
        <w:p w14:paraId="3329A625" w14:textId="0B4E00FD" w:rsidR="0046474A" w:rsidRPr="00AA2065" w:rsidRDefault="00C102CC">
          <w:pPr>
            <w:pStyle w:val="TOC1"/>
            <w:tabs>
              <w:tab w:val="right" w:leader="dot" w:pos="9039"/>
            </w:tabs>
            <w:rPr>
              <w:rFonts w:eastAsiaTheme="minorEastAsia"/>
              <w:noProof/>
              <w:color w:val="auto"/>
              <w:sz w:val="22"/>
              <w:lang w:eastAsia="en-GB"/>
            </w:rPr>
          </w:pPr>
          <w:hyperlink w:anchor="_Toc90463979" w:history="1">
            <w:r w:rsidR="0046474A" w:rsidRPr="00AA2065">
              <w:rPr>
                <w:rStyle w:val="Hyperlink"/>
                <w:noProof/>
              </w:rPr>
              <w:t>10. PUNCTUALITY</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_Toc90463979 \h </w:instrText>
            </w:r>
            <w:r w:rsidR="0046474A" w:rsidRPr="00AA2065">
              <w:rPr>
                <w:noProof/>
                <w:webHidden/>
              </w:rPr>
            </w:r>
            <w:r w:rsidR="0046474A" w:rsidRPr="00AA2065">
              <w:rPr>
                <w:noProof/>
                <w:webHidden/>
              </w:rPr>
              <w:fldChar w:fldCharType="separate"/>
            </w:r>
            <w:r w:rsidR="00062D82">
              <w:rPr>
                <w:noProof/>
                <w:webHidden/>
              </w:rPr>
              <w:t>7</w:t>
            </w:r>
            <w:r w:rsidR="0046474A" w:rsidRPr="00AA2065">
              <w:rPr>
                <w:noProof/>
                <w:webHidden/>
              </w:rPr>
              <w:fldChar w:fldCharType="end"/>
            </w:r>
          </w:hyperlink>
        </w:p>
        <w:p w14:paraId="5FD7AABD" w14:textId="76FF05A4" w:rsidR="0046474A" w:rsidRPr="00AA2065" w:rsidRDefault="00C102CC">
          <w:pPr>
            <w:pStyle w:val="TOC1"/>
            <w:tabs>
              <w:tab w:val="right" w:leader="dot" w:pos="9039"/>
            </w:tabs>
            <w:rPr>
              <w:rFonts w:eastAsiaTheme="minorEastAsia"/>
              <w:noProof/>
              <w:color w:val="auto"/>
              <w:sz w:val="22"/>
              <w:lang w:eastAsia="en-GB"/>
            </w:rPr>
          </w:pPr>
          <w:hyperlink w:anchor="_Toc90463980" w:history="1">
            <w:r w:rsidR="0046474A" w:rsidRPr="00AA2065">
              <w:rPr>
                <w:rStyle w:val="Hyperlink"/>
                <w:noProof/>
              </w:rPr>
              <w:t>11. LEAVE OF ABSENCE and RESPONDING TO NON-ATTENDANCE</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_Toc90463980 \h </w:instrText>
            </w:r>
            <w:r w:rsidR="0046474A" w:rsidRPr="00AA2065">
              <w:rPr>
                <w:noProof/>
                <w:webHidden/>
              </w:rPr>
            </w:r>
            <w:r w:rsidR="0046474A" w:rsidRPr="00AA2065">
              <w:rPr>
                <w:noProof/>
                <w:webHidden/>
              </w:rPr>
              <w:fldChar w:fldCharType="separate"/>
            </w:r>
            <w:r w:rsidR="00062D82">
              <w:rPr>
                <w:noProof/>
                <w:webHidden/>
              </w:rPr>
              <w:t>8</w:t>
            </w:r>
            <w:r w:rsidR="0046474A" w:rsidRPr="00AA2065">
              <w:rPr>
                <w:noProof/>
                <w:webHidden/>
              </w:rPr>
              <w:fldChar w:fldCharType="end"/>
            </w:r>
          </w:hyperlink>
        </w:p>
        <w:p w14:paraId="6FBDF192" w14:textId="7ABD47EA" w:rsidR="0046474A" w:rsidRPr="00AA2065" w:rsidRDefault="00C102CC">
          <w:pPr>
            <w:pStyle w:val="TOC1"/>
            <w:tabs>
              <w:tab w:val="right" w:leader="dot" w:pos="9039"/>
            </w:tabs>
            <w:rPr>
              <w:rFonts w:eastAsiaTheme="minorEastAsia"/>
              <w:noProof/>
              <w:color w:val="auto"/>
              <w:sz w:val="22"/>
              <w:lang w:eastAsia="en-GB"/>
            </w:rPr>
          </w:pPr>
          <w:hyperlink w:anchor="_Toc90463981" w:history="1">
            <w:r w:rsidR="0046474A" w:rsidRPr="00AA2065">
              <w:rPr>
                <w:rStyle w:val="Hyperlink"/>
                <w:noProof/>
              </w:rPr>
              <w:t>12. LEAVE OF ABSENCE DURING TERM TIME</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_Toc90463981 \h </w:instrText>
            </w:r>
            <w:r w:rsidR="0046474A" w:rsidRPr="00AA2065">
              <w:rPr>
                <w:noProof/>
                <w:webHidden/>
              </w:rPr>
            </w:r>
            <w:r w:rsidR="0046474A" w:rsidRPr="00AA2065">
              <w:rPr>
                <w:noProof/>
                <w:webHidden/>
              </w:rPr>
              <w:fldChar w:fldCharType="separate"/>
            </w:r>
            <w:r w:rsidR="00062D82">
              <w:rPr>
                <w:noProof/>
                <w:webHidden/>
              </w:rPr>
              <w:t>9</w:t>
            </w:r>
            <w:r w:rsidR="0046474A" w:rsidRPr="00AA2065">
              <w:rPr>
                <w:noProof/>
                <w:webHidden/>
              </w:rPr>
              <w:fldChar w:fldCharType="end"/>
            </w:r>
          </w:hyperlink>
        </w:p>
        <w:p w14:paraId="64E950DE" w14:textId="343568A3" w:rsidR="0046474A" w:rsidRPr="00AA2065" w:rsidRDefault="00C102CC">
          <w:pPr>
            <w:pStyle w:val="TOC1"/>
            <w:tabs>
              <w:tab w:val="right" w:leader="dot" w:pos="9039"/>
            </w:tabs>
            <w:rPr>
              <w:rFonts w:eastAsiaTheme="minorEastAsia"/>
              <w:noProof/>
              <w:color w:val="auto"/>
              <w:sz w:val="22"/>
              <w:lang w:eastAsia="en-GB"/>
            </w:rPr>
          </w:pPr>
          <w:hyperlink w:anchor="_Toc90463982" w:history="1">
            <w:r w:rsidR="0046474A" w:rsidRPr="00AA2065">
              <w:rPr>
                <w:rStyle w:val="Hyperlink"/>
                <w:noProof/>
              </w:rPr>
              <w:t>13. TRUANCY</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_Toc90463982 \h </w:instrText>
            </w:r>
            <w:r w:rsidR="0046474A" w:rsidRPr="00AA2065">
              <w:rPr>
                <w:noProof/>
                <w:webHidden/>
              </w:rPr>
            </w:r>
            <w:r w:rsidR="0046474A" w:rsidRPr="00AA2065">
              <w:rPr>
                <w:noProof/>
                <w:webHidden/>
              </w:rPr>
              <w:fldChar w:fldCharType="separate"/>
            </w:r>
            <w:r w:rsidR="00062D82">
              <w:rPr>
                <w:noProof/>
                <w:webHidden/>
              </w:rPr>
              <w:t>11</w:t>
            </w:r>
            <w:r w:rsidR="0046474A" w:rsidRPr="00AA2065">
              <w:rPr>
                <w:noProof/>
                <w:webHidden/>
              </w:rPr>
              <w:fldChar w:fldCharType="end"/>
            </w:r>
          </w:hyperlink>
        </w:p>
        <w:p w14:paraId="65D044F7" w14:textId="02399084" w:rsidR="0046474A" w:rsidRPr="00AA2065" w:rsidRDefault="00C102CC">
          <w:pPr>
            <w:pStyle w:val="TOC1"/>
            <w:tabs>
              <w:tab w:val="right" w:leader="dot" w:pos="9039"/>
            </w:tabs>
            <w:rPr>
              <w:rFonts w:eastAsiaTheme="minorEastAsia"/>
              <w:noProof/>
              <w:color w:val="auto"/>
              <w:sz w:val="22"/>
              <w:lang w:eastAsia="en-GB"/>
            </w:rPr>
          </w:pPr>
          <w:hyperlink w:anchor="_Toc90463983" w:history="1">
            <w:r w:rsidR="0046474A" w:rsidRPr="00AA2065">
              <w:rPr>
                <w:rStyle w:val="Hyperlink"/>
                <w:noProof/>
              </w:rPr>
              <w:t>14. Off-Site Provision</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_Toc90463983 \h </w:instrText>
            </w:r>
            <w:r w:rsidR="0046474A" w:rsidRPr="00AA2065">
              <w:rPr>
                <w:noProof/>
                <w:webHidden/>
              </w:rPr>
            </w:r>
            <w:r w:rsidR="0046474A" w:rsidRPr="00AA2065">
              <w:rPr>
                <w:noProof/>
                <w:webHidden/>
              </w:rPr>
              <w:fldChar w:fldCharType="separate"/>
            </w:r>
            <w:r w:rsidR="00062D82">
              <w:rPr>
                <w:noProof/>
                <w:webHidden/>
              </w:rPr>
              <w:t>11</w:t>
            </w:r>
            <w:r w:rsidR="0046474A" w:rsidRPr="00AA2065">
              <w:rPr>
                <w:noProof/>
                <w:webHidden/>
              </w:rPr>
              <w:fldChar w:fldCharType="end"/>
            </w:r>
          </w:hyperlink>
        </w:p>
        <w:p w14:paraId="01F29C4A" w14:textId="742FE958" w:rsidR="0046474A" w:rsidRPr="00AA2065" w:rsidRDefault="00C102CC">
          <w:pPr>
            <w:pStyle w:val="TOC1"/>
            <w:tabs>
              <w:tab w:val="right" w:leader="dot" w:pos="9039"/>
            </w:tabs>
            <w:rPr>
              <w:rFonts w:eastAsiaTheme="minorEastAsia"/>
              <w:noProof/>
              <w:color w:val="auto"/>
              <w:sz w:val="22"/>
              <w:lang w:eastAsia="en-GB"/>
            </w:rPr>
          </w:pPr>
          <w:hyperlink w:anchor="_Toc90463984" w:history="1">
            <w:r w:rsidR="0046474A" w:rsidRPr="00AA2065">
              <w:rPr>
                <w:rStyle w:val="Hyperlink"/>
                <w:noProof/>
              </w:rPr>
              <w:t>15. Children Missing in Education</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_Toc90463984 \h </w:instrText>
            </w:r>
            <w:r w:rsidR="0046474A" w:rsidRPr="00AA2065">
              <w:rPr>
                <w:noProof/>
                <w:webHidden/>
              </w:rPr>
            </w:r>
            <w:r w:rsidR="0046474A" w:rsidRPr="00AA2065">
              <w:rPr>
                <w:noProof/>
                <w:webHidden/>
              </w:rPr>
              <w:fldChar w:fldCharType="separate"/>
            </w:r>
            <w:r w:rsidR="00062D82">
              <w:rPr>
                <w:noProof/>
                <w:webHidden/>
              </w:rPr>
              <w:t>11</w:t>
            </w:r>
            <w:r w:rsidR="0046474A" w:rsidRPr="00AA2065">
              <w:rPr>
                <w:noProof/>
                <w:webHidden/>
              </w:rPr>
              <w:fldChar w:fldCharType="end"/>
            </w:r>
          </w:hyperlink>
        </w:p>
        <w:p w14:paraId="53626D37" w14:textId="431DEFFA" w:rsidR="0046474A" w:rsidRPr="00AA2065" w:rsidRDefault="00C102CC">
          <w:pPr>
            <w:pStyle w:val="TOC1"/>
            <w:tabs>
              <w:tab w:val="right" w:leader="dot" w:pos="9039"/>
            </w:tabs>
            <w:rPr>
              <w:rFonts w:eastAsiaTheme="minorEastAsia"/>
              <w:noProof/>
              <w:color w:val="auto"/>
              <w:sz w:val="22"/>
              <w:lang w:eastAsia="en-GB"/>
            </w:rPr>
          </w:pPr>
          <w:hyperlink w:anchor="_Toc90463985" w:history="1">
            <w:r w:rsidR="0046474A" w:rsidRPr="00AA2065">
              <w:rPr>
                <w:rStyle w:val="Hyperlink"/>
                <w:noProof/>
              </w:rPr>
              <w:t>16. Anxiety Related Non-Attendance (ARNA)</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_Toc90463985 \h </w:instrText>
            </w:r>
            <w:r w:rsidR="0046474A" w:rsidRPr="00AA2065">
              <w:rPr>
                <w:noProof/>
                <w:webHidden/>
              </w:rPr>
            </w:r>
            <w:r w:rsidR="0046474A" w:rsidRPr="00AA2065">
              <w:rPr>
                <w:noProof/>
                <w:webHidden/>
              </w:rPr>
              <w:fldChar w:fldCharType="separate"/>
            </w:r>
            <w:r w:rsidR="00062D82">
              <w:rPr>
                <w:noProof/>
                <w:webHidden/>
              </w:rPr>
              <w:t>12</w:t>
            </w:r>
            <w:r w:rsidR="0046474A" w:rsidRPr="00AA2065">
              <w:rPr>
                <w:noProof/>
                <w:webHidden/>
              </w:rPr>
              <w:fldChar w:fldCharType="end"/>
            </w:r>
          </w:hyperlink>
        </w:p>
        <w:p w14:paraId="0204C8E1" w14:textId="11E1D4D4" w:rsidR="0046474A" w:rsidRPr="00AA2065" w:rsidRDefault="00C102CC">
          <w:pPr>
            <w:pStyle w:val="TOC1"/>
            <w:tabs>
              <w:tab w:val="right" w:leader="dot" w:pos="9039"/>
            </w:tabs>
            <w:rPr>
              <w:rFonts w:eastAsiaTheme="minorEastAsia"/>
              <w:noProof/>
              <w:color w:val="auto"/>
              <w:sz w:val="22"/>
              <w:lang w:eastAsia="en-GB"/>
            </w:rPr>
          </w:pPr>
          <w:hyperlink w:anchor="_Toc90463986" w:history="1">
            <w:r w:rsidR="0046474A" w:rsidRPr="00AA2065">
              <w:rPr>
                <w:rStyle w:val="Hyperlink"/>
                <w:noProof/>
              </w:rPr>
              <w:t>17. Agency Liaison</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_Toc90463986 \h </w:instrText>
            </w:r>
            <w:r w:rsidR="0046474A" w:rsidRPr="00AA2065">
              <w:rPr>
                <w:noProof/>
                <w:webHidden/>
              </w:rPr>
            </w:r>
            <w:r w:rsidR="0046474A" w:rsidRPr="00AA2065">
              <w:rPr>
                <w:noProof/>
                <w:webHidden/>
              </w:rPr>
              <w:fldChar w:fldCharType="separate"/>
            </w:r>
            <w:r w:rsidR="00062D82">
              <w:rPr>
                <w:noProof/>
                <w:webHidden/>
              </w:rPr>
              <w:t>12</w:t>
            </w:r>
            <w:r w:rsidR="0046474A" w:rsidRPr="00AA2065">
              <w:rPr>
                <w:noProof/>
                <w:webHidden/>
              </w:rPr>
              <w:fldChar w:fldCharType="end"/>
            </w:r>
          </w:hyperlink>
        </w:p>
        <w:p w14:paraId="0C9B0774" w14:textId="03C84100" w:rsidR="0046474A" w:rsidRPr="00AA2065" w:rsidRDefault="00C102CC">
          <w:pPr>
            <w:pStyle w:val="TOC1"/>
            <w:tabs>
              <w:tab w:val="right" w:leader="dot" w:pos="9039"/>
            </w:tabs>
            <w:rPr>
              <w:rFonts w:eastAsiaTheme="minorEastAsia"/>
              <w:noProof/>
              <w:color w:val="auto"/>
              <w:sz w:val="22"/>
              <w:lang w:eastAsia="en-GB"/>
            </w:rPr>
          </w:pPr>
          <w:hyperlink w:anchor="_Toc90463987" w:history="1">
            <w:r w:rsidR="0046474A" w:rsidRPr="00AA2065">
              <w:rPr>
                <w:rStyle w:val="Hyperlink"/>
                <w:noProof/>
              </w:rPr>
              <w:t>18. Data Protection Act</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_Toc90463987 \h </w:instrText>
            </w:r>
            <w:r w:rsidR="0046474A" w:rsidRPr="00AA2065">
              <w:rPr>
                <w:noProof/>
                <w:webHidden/>
              </w:rPr>
            </w:r>
            <w:r w:rsidR="0046474A" w:rsidRPr="00AA2065">
              <w:rPr>
                <w:noProof/>
                <w:webHidden/>
              </w:rPr>
              <w:fldChar w:fldCharType="separate"/>
            </w:r>
            <w:r w:rsidR="00062D82">
              <w:rPr>
                <w:noProof/>
                <w:webHidden/>
              </w:rPr>
              <w:t>13</w:t>
            </w:r>
            <w:r w:rsidR="0046474A" w:rsidRPr="00AA2065">
              <w:rPr>
                <w:noProof/>
                <w:webHidden/>
              </w:rPr>
              <w:fldChar w:fldCharType="end"/>
            </w:r>
          </w:hyperlink>
        </w:p>
        <w:p w14:paraId="3279AAF6" w14:textId="221E57A1" w:rsidR="0046474A" w:rsidRPr="00AA2065" w:rsidRDefault="00C102CC">
          <w:pPr>
            <w:pStyle w:val="TOC1"/>
            <w:tabs>
              <w:tab w:val="right" w:leader="dot" w:pos="9039"/>
            </w:tabs>
            <w:rPr>
              <w:rFonts w:eastAsiaTheme="minorEastAsia"/>
              <w:noProof/>
              <w:color w:val="auto"/>
              <w:sz w:val="22"/>
              <w:lang w:eastAsia="en-GB"/>
            </w:rPr>
          </w:pPr>
          <w:hyperlink w:anchor="_Toc90463988" w:history="1">
            <w:r w:rsidR="0046474A" w:rsidRPr="00AA2065">
              <w:rPr>
                <w:rStyle w:val="Hyperlink"/>
                <w:noProof/>
              </w:rPr>
              <w:t>Appendix A: Our Lady of Lourdes CMAT Schools and Designated Local Authority.</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_Toc90463988 \h </w:instrText>
            </w:r>
            <w:r w:rsidR="0046474A" w:rsidRPr="00AA2065">
              <w:rPr>
                <w:noProof/>
                <w:webHidden/>
              </w:rPr>
            </w:r>
            <w:r w:rsidR="0046474A" w:rsidRPr="00AA2065">
              <w:rPr>
                <w:noProof/>
                <w:webHidden/>
              </w:rPr>
              <w:fldChar w:fldCharType="separate"/>
            </w:r>
            <w:r w:rsidR="00062D82">
              <w:rPr>
                <w:noProof/>
                <w:webHidden/>
              </w:rPr>
              <w:t>14</w:t>
            </w:r>
            <w:r w:rsidR="0046474A" w:rsidRPr="00AA2065">
              <w:rPr>
                <w:noProof/>
                <w:webHidden/>
              </w:rPr>
              <w:fldChar w:fldCharType="end"/>
            </w:r>
          </w:hyperlink>
        </w:p>
        <w:p w14:paraId="00A06439" w14:textId="0C2A9AC7" w:rsidR="0046474A" w:rsidRPr="00AA2065" w:rsidRDefault="00C102CC">
          <w:pPr>
            <w:pStyle w:val="TOC1"/>
            <w:tabs>
              <w:tab w:val="right" w:leader="dot" w:pos="9039"/>
            </w:tabs>
            <w:rPr>
              <w:rFonts w:eastAsiaTheme="minorEastAsia"/>
              <w:noProof/>
              <w:color w:val="auto"/>
              <w:sz w:val="22"/>
              <w:lang w:eastAsia="en-GB"/>
            </w:rPr>
          </w:pPr>
          <w:hyperlink w:anchor="_Toc90463989" w:history="1">
            <w:r w:rsidR="0046474A" w:rsidRPr="00AA2065">
              <w:rPr>
                <w:rStyle w:val="Hyperlink"/>
                <w:noProof/>
              </w:rPr>
              <w:t>Appendix B: The following codes are taken from the DfE’s guidance on school attendance.</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_Toc90463989 \h </w:instrText>
            </w:r>
            <w:r w:rsidR="0046474A" w:rsidRPr="00AA2065">
              <w:rPr>
                <w:noProof/>
                <w:webHidden/>
              </w:rPr>
            </w:r>
            <w:r w:rsidR="0046474A" w:rsidRPr="00AA2065">
              <w:rPr>
                <w:noProof/>
                <w:webHidden/>
              </w:rPr>
              <w:fldChar w:fldCharType="separate"/>
            </w:r>
            <w:r w:rsidR="00062D82">
              <w:rPr>
                <w:noProof/>
                <w:webHidden/>
              </w:rPr>
              <w:t>15</w:t>
            </w:r>
            <w:r w:rsidR="0046474A" w:rsidRPr="00AA2065">
              <w:rPr>
                <w:noProof/>
                <w:webHidden/>
              </w:rPr>
              <w:fldChar w:fldCharType="end"/>
            </w:r>
          </w:hyperlink>
        </w:p>
        <w:p w14:paraId="2431802A" w14:textId="33EF362B" w:rsidR="0046474A" w:rsidRPr="00AA2065" w:rsidRDefault="00C102CC">
          <w:pPr>
            <w:pStyle w:val="TOC1"/>
            <w:tabs>
              <w:tab w:val="right" w:leader="dot" w:pos="9039"/>
            </w:tabs>
            <w:rPr>
              <w:rFonts w:eastAsiaTheme="minorEastAsia"/>
              <w:noProof/>
              <w:color w:val="auto"/>
              <w:sz w:val="22"/>
              <w:lang w:eastAsia="en-GB"/>
            </w:rPr>
          </w:pPr>
          <w:hyperlink w:anchor="_Toc90463990" w:history="1">
            <w:r w:rsidR="0046474A" w:rsidRPr="00AA2065">
              <w:rPr>
                <w:rStyle w:val="Hyperlink"/>
                <w:noProof/>
              </w:rPr>
              <w:t>Appendix C: Optional information for school newsletter or leaflet.</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_Toc90463990 \h </w:instrText>
            </w:r>
            <w:r w:rsidR="0046474A" w:rsidRPr="00AA2065">
              <w:rPr>
                <w:noProof/>
                <w:webHidden/>
              </w:rPr>
            </w:r>
            <w:r w:rsidR="0046474A" w:rsidRPr="00AA2065">
              <w:rPr>
                <w:noProof/>
                <w:webHidden/>
              </w:rPr>
              <w:fldChar w:fldCharType="separate"/>
            </w:r>
            <w:r w:rsidR="00062D82">
              <w:rPr>
                <w:noProof/>
                <w:webHidden/>
              </w:rPr>
              <w:t>17</w:t>
            </w:r>
            <w:r w:rsidR="0046474A" w:rsidRPr="00AA2065">
              <w:rPr>
                <w:noProof/>
                <w:webHidden/>
              </w:rPr>
              <w:fldChar w:fldCharType="end"/>
            </w:r>
          </w:hyperlink>
        </w:p>
        <w:p w14:paraId="1A0E95DA" w14:textId="770F66C6" w:rsidR="0046474A" w:rsidRPr="00AA2065" w:rsidRDefault="00C102CC">
          <w:pPr>
            <w:pStyle w:val="TOC1"/>
            <w:tabs>
              <w:tab w:val="right" w:leader="dot" w:pos="9039"/>
            </w:tabs>
            <w:rPr>
              <w:rFonts w:eastAsiaTheme="minorEastAsia"/>
              <w:noProof/>
              <w:color w:val="auto"/>
              <w:sz w:val="22"/>
              <w:lang w:eastAsia="en-GB"/>
            </w:rPr>
          </w:pPr>
          <w:hyperlink w:anchor="_Toc90463991" w:history="1">
            <w:r w:rsidR="0046474A" w:rsidRPr="00AA2065">
              <w:rPr>
                <w:rStyle w:val="Hyperlink"/>
                <w:noProof/>
              </w:rPr>
              <w:t>Appendix D: Nursery to Reception Letter</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_Toc90463991 \h </w:instrText>
            </w:r>
            <w:r w:rsidR="0046474A" w:rsidRPr="00AA2065">
              <w:rPr>
                <w:noProof/>
                <w:webHidden/>
              </w:rPr>
            </w:r>
            <w:r w:rsidR="0046474A" w:rsidRPr="00AA2065">
              <w:rPr>
                <w:noProof/>
                <w:webHidden/>
              </w:rPr>
              <w:fldChar w:fldCharType="separate"/>
            </w:r>
            <w:r w:rsidR="00062D82">
              <w:rPr>
                <w:noProof/>
                <w:webHidden/>
              </w:rPr>
              <w:t>19</w:t>
            </w:r>
            <w:r w:rsidR="0046474A" w:rsidRPr="00AA2065">
              <w:rPr>
                <w:noProof/>
                <w:webHidden/>
              </w:rPr>
              <w:fldChar w:fldCharType="end"/>
            </w:r>
          </w:hyperlink>
        </w:p>
        <w:p w14:paraId="3C979793" w14:textId="402F56BD" w:rsidR="0046474A" w:rsidRPr="00AA2065" w:rsidRDefault="00C102CC">
          <w:pPr>
            <w:pStyle w:val="TOC1"/>
            <w:tabs>
              <w:tab w:val="right" w:leader="dot" w:pos="9039"/>
            </w:tabs>
            <w:rPr>
              <w:rFonts w:eastAsiaTheme="minorEastAsia"/>
              <w:noProof/>
              <w:color w:val="auto"/>
              <w:sz w:val="22"/>
              <w:lang w:eastAsia="en-GB"/>
            </w:rPr>
          </w:pPr>
          <w:hyperlink w:anchor="_Toc90463992" w:history="1">
            <w:r w:rsidR="0046474A" w:rsidRPr="00AA2065">
              <w:rPr>
                <w:rStyle w:val="Hyperlink"/>
                <w:noProof/>
              </w:rPr>
              <w:t>Appendix E: 90% and under attendance letter.</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_Toc90463992 \h </w:instrText>
            </w:r>
            <w:r w:rsidR="0046474A" w:rsidRPr="00AA2065">
              <w:rPr>
                <w:noProof/>
                <w:webHidden/>
              </w:rPr>
            </w:r>
            <w:r w:rsidR="0046474A" w:rsidRPr="00AA2065">
              <w:rPr>
                <w:noProof/>
                <w:webHidden/>
              </w:rPr>
              <w:fldChar w:fldCharType="separate"/>
            </w:r>
            <w:r w:rsidR="00062D82">
              <w:rPr>
                <w:noProof/>
                <w:webHidden/>
              </w:rPr>
              <w:t>20</w:t>
            </w:r>
            <w:r w:rsidR="0046474A" w:rsidRPr="00AA2065">
              <w:rPr>
                <w:noProof/>
                <w:webHidden/>
              </w:rPr>
              <w:fldChar w:fldCharType="end"/>
            </w:r>
          </w:hyperlink>
        </w:p>
        <w:p w14:paraId="1E9EB1E7" w14:textId="18FD4E63" w:rsidR="0046474A" w:rsidRPr="00AA2065" w:rsidRDefault="00C102CC">
          <w:pPr>
            <w:pStyle w:val="TOC1"/>
            <w:tabs>
              <w:tab w:val="right" w:leader="dot" w:pos="9039"/>
            </w:tabs>
            <w:rPr>
              <w:rFonts w:eastAsiaTheme="minorEastAsia"/>
              <w:noProof/>
              <w:color w:val="auto"/>
              <w:sz w:val="22"/>
              <w:lang w:eastAsia="en-GB"/>
            </w:rPr>
          </w:pPr>
          <w:hyperlink w:anchor="_Toc90463993" w:history="1">
            <w:r w:rsidR="0046474A" w:rsidRPr="00AA2065">
              <w:rPr>
                <w:rStyle w:val="Hyperlink"/>
                <w:noProof/>
              </w:rPr>
              <w:t>Appendix E: Punctuality.</w:t>
            </w:r>
            <w:r w:rsidR="0046474A" w:rsidRPr="00AA2065">
              <w:rPr>
                <w:noProof/>
                <w:webHidden/>
              </w:rPr>
              <w:tab/>
            </w:r>
            <w:r w:rsidR="0046474A" w:rsidRPr="00AA2065">
              <w:rPr>
                <w:noProof/>
                <w:webHidden/>
              </w:rPr>
              <w:fldChar w:fldCharType="begin"/>
            </w:r>
            <w:r w:rsidR="0046474A" w:rsidRPr="00AA2065">
              <w:rPr>
                <w:noProof/>
                <w:webHidden/>
              </w:rPr>
              <w:instrText xml:space="preserve"> PAGEREF _Toc90463993 \h </w:instrText>
            </w:r>
            <w:r w:rsidR="0046474A" w:rsidRPr="00AA2065">
              <w:rPr>
                <w:noProof/>
                <w:webHidden/>
              </w:rPr>
            </w:r>
            <w:r w:rsidR="0046474A" w:rsidRPr="00AA2065">
              <w:rPr>
                <w:noProof/>
                <w:webHidden/>
              </w:rPr>
              <w:fldChar w:fldCharType="separate"/>
            </w:r>
            <w:r w:rsidR="00062D82">
              <w:rPr>
                <w:noProof/>
                <w:webHidden/>
              </w:rPr>
              <w:t>21</w:t>
            </w:r>
            <w:r w:rsidR="0046474A" w:rsidRPr="00AA2065">
              <w:rPr>
                <w:noProof/>
                <w:webHidden/>
              </w:rPr>
              <w:fldChar w:fldCharType="end"/>
            </w:r>
          </w:hyperlink>
        </w:p>
        <w:p w14:paraId="3B9077A2" w14:textId="491BBA0B" w:rsidR="009D1E41" w:rsidRDefault="00566FDD" w:rsidP="00D82F06">
          <w:pPr>
            <w:ind w:left="0" w:firstLine="0"/>
          </w:pPr>
          <w:r w:rsidRPr="00AA2065">
            <w:rPr>
              <w:b/>
              <w:bCs/>
              <w:noProof/>
            </w:rPr>
            <w:fldChar w:fldCharType="end"/>
          </w:r>
        </w:p>
      </w:sdtContent>
    </w:sdt>
    <w:p w14:paraId="304A4477" w14:textId="1B5B1F67" w:rsidR="00D82F06" w:rsidRDefault="004824F9" w:rsidP="00D82F06">
      <w:pPr>
        <w:spacing w:after="17" w:line="259" w:lineRule="auto"/>
        <w:ind w:left="374" w:firstLine="0"/>
        <w:jc w:val="left"/>
        <w:rPr>
          <w:sz w:val="20"/>
        </w:rPr>
      </w:pPr>
      <w:r>
        <w:rPr>
          <w:sz w:val="20"/>
        </w:rPr>
        <w:t xml:space="preserve"> </w:t>
      </w:r>
    </w:p>
    <w:p w14:paraId="11D076AE" w14:textId="195F4E7F" w:rsidR="001E66B3" w:rsidRDefault="001E66B3" w:rsidP="00D82F06">
      <w:pPr>
        <w:spacing w:after="17" w:line="259" w:lineRule="auto"/>
        <w:ind w:left="374" w:firstLine="0"/>
        <w:jc w:val="left"/>
        <w:rPr>
          <w:sz w:val="20"/>
        </w:rPr>
      </w:pPr>
    </w:p>
    <w:p w14:paraId="7853144F" w14:textId="6CB742B5" w:rsidR="001E66B3" w:rsidRDefault="001E66B3" w:rsidP="00D82F06">
      <w:pPr>
        <w:spacing w:after="17" w:line="259" w:lineRule="auto"/>
        <w:ind w:left="374" w:firstLine="0"/>
        <w:jc w:val="left"/>
        <w:rPr>
          <w:sz w:val="20"/>
        </w:rPr>
      </w:pPr>
    </w:p>
    <w:p w14:paraId="4D86F7F0" w14:textId="5BF75338" w:rsidR="001E66B3" w:rsidRDefault="001E66B3" w:rsidP="00D82F06">
      <w:pPr>
        <w:spacing w:after="17" w:line="259" w:lineRule="auto"/>
        <w:ind w:left="374" w:firstLine="0"/>
        <w:jc w:val="left"/>
        <w:rPr>
          <w:sz w:val="20"/>
        </w:rPr>
      </w:pPr>
    </w:p>
    <w:p w14:paraId="3A407166" w14:textId="7BCFFE91" w:rsidR="001E66B3" w:rsidRDefault="001E66B3" w:rsidP="00D82F06">
      <w:pPr>
        <w:spacing w:after="17" w:line="259" w:lineRule="auto"/>
        <w:ind w:left="374" w:firstLine="0"/>
        <w:jc w:val="left"/>
        <w:rPr>
          <w:sz w:val="20"/>
        </w:rPr>
      </w:pPr>
    </w:p>
    <w:p w14:paraId="7565F436" w14:textId="467CC961" w:rsidR="001E66B3" w:rsidRDefault="001E66B3" w:rsidP="00D82F06">
      <w:pPr>
        <w:spacing w:after="17" w:line="259" w:lineRule="auto"/>
        <w:ind w:left="374" w:firstLine="0"/>
        <w:jc w:val="left"/>
        <w:rPr>
          <w:sz w:val="20"/>
        </w:rPr>
      </w:pPr>
    </w:p>
    <w:p w14:paraId="3C466A53" w14:textId="204A4A27" w:rsidR="001E66B3" w:rsidRDefault="001E66B3" w:rsidP="00D82F06">
      <w:pPr>
        <w:spacing w:after="17" w:line="259" w:lineRule="auto"/>
        <w:ind w:left="374" w:firstLine="0"/>
        <w:jc w:val="left"/>
        <w:rPr>
          <w:sz w:val="20"/>
        </w:rPr>
      </w:pPr>
    </w:p>
    <w:p w14:paraId="5D0B6FF7" w14:textId="77777777" w:rsidR="001E66B3" w:rsidRDefault="001E66B3" w:rsidP="00D82F06">
      <w:pPr>
        <w:spacing w:after="17" w:line="259" w:lineRule="auto"/>
        <w:ind w:left="374" w:firstLine="0"/>
        <w:jc w:val="left"/>
      </w:pPr>
    </w:p>
    <w:p w14:paraId="2C314F11" w14:textId="77777777" w:rsidR="009D1E41" w:rsidRPr="00AA2065" w:rsidRDefault="004824F9" w:rsidP="00D82F06">
      <w:pPr>
        <w:pStyle w:val="Heading1"/>
        <w:rPr>
          <w:rFonts w:asciiTheme="minorHAnsi" w:hAnsiTheme="minorHAnsi" w:cstheme="minorHAnsi"/>
        </w:rPr>
      </w:pPr>
      <w:bookmarkStart w:id="1" w:name="_Toc90463970"/>
      <w:r w:rsidRPr="00AA2065">
        <w:rPr>
          <w:rFonts w:asciiTheme="minorHAnsi" w:hAnsiTheme="minorHAnsi" w:cstheme="minorHAnsi"/>
        </w:rPr>
        <w:lastRenderedPageBreak/>
        <w:t>1. CORE PRINCIPLES</w:t>
      </w:r>
      <w:bookmarkEnd w:id="1"/>
      <w:r w:rsidRPr="00AA2065">
        <w:rPr>
          <w:rFonts w:asciiTheme="minorHAnsi" w:hAnsiTheme="minorHAnsi" w:cstheme="minorHAnsi"/>
        </w:rPr>
        <w:t xml:space="preserve"> </w:t>
      </w:r>
    </w:p>
    <w:p w14:paraId="7AB2FDBD"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Our Lady of Lourdes </w:t>
      </w:r>
      <w:r w:rsidR="00B75A67" w:rsidRPr="00AA2065">
        <w:rPr>
          <w:rFonts w:asciiTheme="minorHAnsi" w:hAnsiTheme="minorHAnsi" w:cstheme="minorHAnsi"/>
        </w:rPr>
        <w:t xml:space="preserve">Catholic </w:t>
      </w:r>
      <w:r w:rsidRPr="00AA2065">
        <w:rPr>
          <w:rFonts w:asciiTheme="minorHAnsi" w:hAnsiTheme="minorHAnsi" w:cstheme="minorHAnsi"/>
        </w:rPr>
        <w:t>Multi-Academy Trust</w:t>
      </w:r>
      <w:r w:rsidR="00B75A67" w:rsidRPr="00AA2065">
        <w:rPr>
          <w:rFonts w:asciiTheme="minorHAnsi" w:hAnsiTheme="minorHAnsi" w:cstheme="minorHAnsi"/>
        </w:rPr>
        <w:t xml:space="preserve"> (CMAT)</w:t>
      </w:r>
      <w:r w:rsidRPr="00AA2065">
        <w:rPr>
          <w:rFonts w:asciiTheme="minorHAnsi" w:hAnsiTheme="minorHAnsi" w:cstheme="minorHAnsi"/>
        </w:rPr>
        <w:t xml:space="preserve"> is committed to providing a full and efficient education for all students. The trust sincerely believes that all pupils benefit from the education it provides and therefore from regular school attendance. To this end the trust will do as much as it can to ensure that all students achieve maximum possible attendance and that any issues, which may impede full attendance, are acted upon as quickly as possible.  </w:t>
      </w:r>
    </w:p>
    <w:p w14:paraId="3FBD2F33" w14:textId="77777777" w:rsidR="00B605B8" w:rsidRPr="00AA2065" w:rsidRDefault="00B605B8" w:rsidP="00B605B8">
      <w:pPr>
        <w:spacing w:after="0"/>
        <w:ind w:left="24"/>
        <w:rPr>
          <w:rFonts w:asciiTheme="minorHAnsi" w:hAnsiTheme="minorHAnsi" w:cstheme="minorHAnsi"/>
        </w:rPr>
      </w:pPr>
    </w:p>
    <w:p w14:paraId="57C894F6"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Student performance and well-being go hand in hand. Students can’t learn if they don’t feel safe or if ill health problems are allowed to create barriers. </w:t>
      </w:r>
    </w:p>
    <w:p w14:paraId="45078E9D" w14:textId="77777777" w:rsidR="00B605B8" w:rsidRPr="00AA2065" w:rsidRDefault="00B605B8" w:rsidP="00B605B8">
      <w:pPr>
        <w:spacing w:after="0"/>
        <w:ind w:left="24"/>
        <w:rPr>
          <w:rFonts w:asciiTheme="minorHAnsi" w:hAnsiTheme="minorHAnsi" w:cstheme="minorHAnsi"/>
        </w:rPr>
      </w:pPr>
    </w:p>
    <w:p w14:paraId="4DF6F06E"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The law states that parents/carers have a legal obligation to ensure that children within their care attend school regularly. Schools and the local authority have a duty to ensure that poor school attendance is dealt with swiftly.   </w:t>
      </w:r>
    </w:p>
    <w:p w14:paraId="15728C2C" w14:textId="77777777" w:rsidR="00B605B8" w:rsidRPr="00AA2065" w:rsidRDefault="00B605B8" w:rsidP="00B605B8">
      <w:pPr>
        <w:spacing w:after="0"/>
        <w:ind w:left="24"/>
        <w:rPr>
          <w:rFonts w:asciiTheme="minorHAnsi" w:hAnsiTheme="minorHAnsi" w:cstheme="minorHAnsi"/>
        </w:rPr>
      </w:pPr>
    </w:p>
    <w:p w14:paraId="66783026" w14:textId="77777777" w:rsidR="00941368" w:rsidRPr="00AA2065" w:rsidRDefault="00941368" w:rsidP="00B605B8">
      <w:pPr>
        <w:spacing w:after="0"/>
        <w:ind w:left="24"/>
        <w:rPr>
          <w:rFonts w:asciiTheme="minorHAnsi" w:hAnsiTheme="minorHAnsi" w:cstheme="minorHAnsi"/>
        </w:rPr>
      </w:pPr>
      <w:r w:rsidRPr="00AA2065">
        <w:rPr>
          <w:rFonts w:asciiTheme="minorHAnsi" w:hAnsiTheme="minorHAnsi" w:cstheme="minorHAnsi"/>
        </w:rPr>
        <w:t xml:space="preserve">The Anti-Social Behaviour Act 2003, section 23, sub-section (1) added two new sections (444A and 444B) after section 444 of the Education Act 1996. These new sections introduced penalty notices as an alternative to prosecution under section 444 and enable parents to discharge potential liability for conviction for that offence by paying a penalty. The offence of irregular attendance under section 444 of the Education Act 1996 has not changed. </w:t>
      </w:r>
    </w:p>
    <w:p w14:paraId="2BDC1C8A" w14:textId="77777777" w:rsidR="00941368" w:rsidRPr="00AA2065" w:rsidRDefault="00941368" w:rsidP="00B605B8">
      <w:pPr>
        <w:spacing w:after="0"/>
        <w:ind w:left="24"/>
        <w:rPr>
          <w:rFonts w:asciiTheme="minorHAnsi" w:hAnsiTheme="minorHAnsi" w:cstheme="minorHAnsi"/>
        </w:rPr>
      </w:pPr>
    </w:p>
    <w:p w14:paraId="363FA1D7" w14:textId="77777777" w:rsidR="00672F2F" w:rsidRPr="00AA2065" w:rsidRDefault="004824F9" w:rsidP="00B605B8">
      <w:pPr>
        <w:spacing w:after="0"/>
        <w:ind w:left="22" w:hanging="11"/>
        <w:rPr>
          <w:rFonts w:asciiTheme="minorHAnsi" w:hAnsiTheme="minorHAnsi" w:cstheme="minorHAnsi"/>
        </w:rPr>
      </w:pPr>
      <w:r w:rsidRPr="00AA2065">
        <w:rPr>
          <w:rFonts w:asciiTheme="minorHAnsi" w:hAnsiTheme="minorHAnsi" w:cstheme="minorHAnsi"/>
        </w:rPr>
        <w:t xml:space="preserve">Within </w:t>
      </w:r>
      <w:r w:rsidR="007758E1" w:rsidRPr="00AA2065">
        <w:rPr>
          <w:rFonts w:asciiTheme="minorHAnsi" w:hAnsiTheme="minorHAnsi" w:cstheme="minorHAnsi"/>
        </w:rPr>
        <w:t>O</w:t>
      </w:r>
      <w:r w:rsidRPr="00AA2065">
        <w:rPr>
          <w:rFonts w:asciiTheme="minorHAnsi" w:hAnsiTheme="minorHAnsi" w:cstheme="minorHAnsi"/>
        </w:rPr>
        <w:t>ur</w:t>
      </w:r>
      <w:r w:rsidR="007758E1" w:rsidRPr="00AA2065">
        <w:rPr>
          <w:rFonts w:asciiTheme="minorHAnsi" w:hAnsiTheme="minorHAnsi" w:cstheme="minorHAnsi"/>
        </w:rPr>
        <w:t xml:space="preserve"> Lady of Lourdes</w:t>
      </w:r>
      <w:r w:rsidR="009F2EB9" w:rsidRPr="00AA2065">
        <w:rPr>
          <w:rFonts w:asciiTheme="minorHAnsi" w:hAnsiTheme="minorHAnsi" w:cstheme="minorHAnsi"/>
        </w:rPr>
        <w:t xml:space="preserve"> </w:t>
      </w:r>
      <w:r w:rsidR="00595175" w:rsidRPr="00AA2065">
        <w:rPr>
          <w:rFonts w:asciiTheme="minorHAnsi" w:hAnsiTheme="minorHAnsi" w:cstheme="minorHAnsi"/>
        </w:rPr>
        <w:t>(</w:t>
      </w:r>
      <w:r w:rsidR="009F2EB9" w:rsidRPr="00AA2065">
        <w:rPr>
          <w:rFonts w:asciiTheme="minorHAnsi" w:hAnsiTheme="minorHAnsi" w:cstheme="minorHAnsi"/>
        </w:rPr>
        <w:t>C</w:t>
      </w:r>
      <w:r w:rsidR="00595175" w:rsidRPr="00AA2065">
        <w:rPr>
          <w:rFonts w:asciiTheme="minorHAnsi" w:hAnsiTheme="minorHAnsi" w:cstheme="minorHAnsi"/>
        </w:rPr>
        <w:t>MAT)</w:t>
      </w:r>
      <w:r w:rsidRPr="00AA2065">
        <w:rPr>
          <w:rFonts w:asciiTheme="minorHAnsi" w:hAnsiTheme="minorHAnsi" w:cstheme="minorHAnsi"/>
        </w:rPr>
        <w:t xml:space="preserve"> we have schools operating under Nottingham City Council</w:t>
      </w:r>
      <w:r w:rsidR="009108E0" w:rsidRPr="00AA2065">
        <w:rPr>
          <w:rFonts w:asciiTheme="minorHAnsi" w:hAnsiTheme="minorHAnsi" w:cstheme="minorHAnsi"/>
        </w:rPr>
        <w:t>,</w:t>
      </w:r>
      <w:r w:rsidRPr="00AA2065">
        <w:rPr>
          <w:rFonts w:asciiTheme="minorHAnsi" w:hAnsiTheme="minorHAnsi" w:cstheme="minorHAnsi"/>
        </w:rPr>
        <w:t xml:space="preserve"> Nottinghamshire County Council</w:t>
      </w:r>
      <w:r w:rsidR="009108E0" w:rsidRPr="00AA2065">
        <w:rPr>
          <w:rFonts w:asciiTheme="minorHAnsi" w:hAnsiTheme="minorHAnsi" w:cstheme="minorHAnsi"/>
        </w:rPr>
        <w:t xml:space="preserve"> and Derbyshire County Council</w:t>
      </w:r>
      <w:r w:rsidRPr="00AA2065">
        <w:rPr>
          <w:rFonts w:asciiTheme="minorHAnsi" w:hAnsiTheme="minorHAnsi" w:cstheme="minorHAnsi"/>
        </w:rPr>
        <w:t xml:space="preserve">’s Code of Conduct. </w:t>
      </w:r>
      <w:r w:rsidR="00922D16" w:rsidRPr="00AA2065">
        <w:rPr>
          <w:rFonts w:asciiTheme="minorHAnsi" w:hAnsiTheme="minorHAnsi" w:cstheme="minorHAnsi"/>
        </w:rPr>
        <w:t>(See Appendix A)</w:t>
      </w:r>
    </w:p>
    <w:p w14:paraId="4230886D" w14:textId="77777777" w:rsidR="00B605B8" w:rsidRPr="00AA2065" w:rsidRDefault="00B605B8" w:rsidP="00B605B8">
      <w:pPr>
        <w:spacing w:after="0"/>
        <w:ind w:left="24"/>
        <w:rPr>
          <w:rFonts w:asciiTheme="minorHAnsi" w:hAnsiTheme="minorHAnsi" w:cstheme="minorHAnsi"/>
        </w:rPr>
      </w:pPr>
    </w:p>
    <w:p w14:paraId="5AEE96D6" w14:textId="77777777" w:rsidR="00B605B8" w:rsidRPr="00AA2065" w:rsidRDefault="00B605B8" w:rsidP="00B605B8">
      <w:pPr>
        <w:pStyle w:val="Heading1"/>
        <w:rPr>
          <w:rFonts w:asciiTheme="minorHAnsi" w:hAnsiTheme="minorHAnsi" w:cstheme="minorHAnsi"/>
        </w:rPr>
      </w:pPr>
      <w:bookmarkStart w:id="2" w:name="_Toc90463971"/>
      <w:r w:rsidRPr="00AA2065">
        <w:rPr>
          <w:rFonts w:asciiTheme="minorHAnsi" w:hAnsiTheme="minorHAnsi" w:cstheme="minorHAnsi"/>
        </w:rPr>
        <w:t>2. Legislation and guidance</w:t>
      </w:r>
      <w:bookmarkEnd w:id="2"/>
    </w:p>
    <w:p w14:paraId="0E1D7666" w14:textId="77777777" w:rsidR="00B605B8" w:rsidRPr="00AA2065" w:rsidRDefault="00B605B8" w:rsidP="009B2EDB">
      <w:pPr>
        <w:spacing w:after="0" w:line="240" w:lineRule="auto"/>
        <w:ind w:left="0" w:firstLine="0"/>
        <w:rPr>
          <w:rFonts w:asciiTheme="minorHAnsi" w:hAnsiTheme="minorHAnsi" w:cstheme="minorHAnsi"/>
          <w:color w:val="auto"/>
          <w:szCs w:val="24"/>
          <w:shd w:val="clear" w:color="auto" w:fill="FFFFFF"/>
        </w:rPr>
      </w:pPr>
      <w:r w:rsidRPr="00AA2065">
        <w:rPr>
          <w:rFonts w:asciiTheme="minorHAnsi" w:hAnsiTheme="minorHAnsi" w:cstheme="minorHAnsi"/>
          <w:color w:val="auto"/>
          <w:szCs w:val="24"/>
          <w:shd w:val="clear" w:color="auto" w:fill="FFFFFF"/>
        </w:rPr>
        <w:t xml:space="preserve">This policy meets the requirements of the </w:t>
      </w:r>
      <w:hyperlink r:id="rId12" w:history="1">
        <w:r w:rsidRPr="00AA2065">
          <w:rPr>
            <w:rFonts w:asciiTheme="minorHAnsi" w:hAnsiTheme="minorHAnsi" w:cstheme="minorHAnsi"/>
            <w:color w:val="0072CC"/>
            <w:szCs w:val="24"/>
            <w:u w:val="single" w:color="0072CC"/>
            <w:shd w:val="clear" w:color="auto" w:fill="FFFFFF"/>
          </w:rPr>
          <w:t>school attendance guidance</w:t>
        </w:r>
      </w:hyperlink>
      <w:r w:rsidRPr="00AA2065">
        <w:rPr>
          <w:rFonts w:asciiTheme="minorHAnsi" w:hAnsiTheme="minorHAnsi" w:cstheme="minorHAnsi"/>
          <w:color w:val="auto"/>
          <w:szCs w:val="24"/>
          <w:shd w:val="clear" w:color="auto" w:fill="FFFFFF"/>
        </w:rPr>
        <w:t xml:space="preserve"> from the Department for Education (DfE), and refers to the DfE’s statutory guidance on </w:t>
      </w:r>
      <w:hyperlink r:id="rId13" w:history="1">
        <w:r w:rsidRPr="00AA2065">
          <w:rPr>
            <w:rFonts w:asciiTheme="minorHAnsi" w:hAnsiTheme="minorHAnsi" w:cstheme="minorHAnsi"/>
            <w:color w:val="0072CC"/>
            <w:szCs w:val="24"/>
            <w:u w:val="single" w:color="0072CC"/>
            <w:shd w:val="clear" w:color="auto" w:fill="FFFFFF"/>
          </w:rPr>
          <w:t>school attendance parental responsibility measures</w:t>
        </w:r>
      </w:hyperlink>
      <w:r w:rsidRPr="00AA2065">
        <w:rPr>
          <w:rFonts w:asciiTheme="minorHAnsi" w:hAnsiTheme="minorHAnsi" w:cstheme="minorHAnsi"/>
          <w:color w:val="auto"/>
          <w:szCs w:val="24"/>
          <w:shd w:val="clear" w:color="auto" w:fill="FFFFFF"/>
        </w:rPr>
        <w:t>. These documents are drawn from the following legislation setting out the legal powers and duties that govern school attendance:</w:t>
      </w:r>
    </w:p>
    <w:p w14:paraId="1B53D4B0" w14:textId="77777777" w:rsidR="004171C8" w:rsidRPr="00AA2065" w:rsidRDefault="004171C8" w:rsidP="009B2EDB">
      <w:pPr>
        <w:spacing w:after="0" w:line="240" w:lineRule="auto"/>
        <w:ind w:left="0" w:firstLine="0"/>
        <w:rPr>
          <w:rFonts w:asciiTheme="minorHAnsi" w:eastAsia="MS Mincho" w:hAnsiTheme="minorHAnsi" w:cstheme="minorHAnsi"/>
          <w:color w:val="auto"/>
          <w:szCs w:val="24"/>
        </w:rPr>
      </w:pPr>
    </w:p>
    <w:p w14:paraId="7A132F2A" w14:textId="77777777" w:rsidR="00B605B8" w:rsidRPr="00AA2065" w:rsidRDefault="00B605B8" w:rsidP="009B2EDB">
      <w:pPr>
        <w:pStyle w:val="ListParagraph"/>
        <w:numPr>
          <w:ilvl w:val="0"/>
          <w:numId w:val="29"/>
        </w:numPr>
        <w:spacing w:after="0" w:line="240" w:lineRule="auto"/>
        <w:jc w:val="both"/>
        <w:rPr>
          <w:rFonts w:eastAsia="MS Mincho" w:cstheme="minorHAnsi"/>
          <w:sz w:val="24"/>
          <w:szCs w:val="24"/>
        </w:rPr>
      </w:pPr>
      <w:r w:rsidRPr="00AA2065">
        <w:rPr>
          <w:rFonts w:cstheme="minorHAnsi"/>
          <w:sz w:val="24"/>
          <w:szCs w:val="24"/>
        </w:rPr>
        <w:t xml:space="preserve">Part 6 of </w:t>
      </w:r>
      <w:hyperlink r:id="rId14" w:history="1">
        <w:r w:rsidRPr="00AA2065">
          <w:rPr>
            <w:rFonts w:cstheme="minorHAnsi"/>
            <w:color w:val="0072CC"/>
            <w:sz w:val="24"/>
            <w:szCs w:val="24"/>
            <w:u w:val="single" w:color="0072CC"/>
          </w:rPr>
          <w:t>The Education Act 1996</w:t>
        </w:r>
      </w:hyperlink>
    </w:p>
    <w:p w14:paraId="4D05462F" w14:textId="77777777" w:rsidR="00B605B8" w:rsidRPr="00AA2065" w:rsidRDefault="00B605B8" w:rsidP="009B2EDB">
      <w:pPr>
        <w:pStyle w:val="ListParagraph"/>
        <w:numPr>
          <w:ilvl w:val="0"/>
          <w:numId w:val="29"/>
        </w:numPr>
        <w:spacing w:after="0" w:line="240" w:lineRule="auto"/>
        <w:jc w:val="both"/>
        <w:rPr>
          <w:rFonts w:eastAsia="MS Mincho" w:cstheme="minorHAnsi"/>
          <w:sz w:val="24"/>
          <w:szCs w:val="24"/>
        </w:rPr>
      </w:pPr>
      <w:r w:rsidRPr="00AA2065">
        <w:rPr>
          <w:rFonts w:cstheme="minorHAnsi"/>
          <w:sz w:val="24"/>
          <w:szCs w:val="24"/>
        </w:rPr>
        <w:t xml:space="preserve">Part 3 of </w:t>
      </w:r>
      <w:hyperlink r:id="rId15" w:history="1">
        <w:r w:rsidRPr="00AA2065">
          <w:rPr>
            <w:rFonts w:cstheme="minorHAnsi"/>
            <w:color w:val="0072CC"/>
            <w:sz w:val="24"/>
            <w:szCs w:val="24"/>
            <w:u w:val="single" w:color="0072CC"/>
          </w:rPr>
          <w:t>The Education Act 2002</w:t>
        </w:r>
      </w:hyperlink>
      <w:r w:rsidRPr="00AA2065">
        <w:rPr>
          <w:rFonts w:cstheme="minorHAnsi"/>
          <w:color w:val="0072CC"/>
          <w:sz w:val="24"/>
          <w:szCs w:val="24"/>
          <w:u w:val="single" w:color="0072CC"/>
        </w:rPr>
        <w:t xml:space="preserve"> </w:t>
      </w:r>
    </w:p>
    <w:p w14:paraId="5E625084" w14:textId="77777777" w:rsidR="00B605B8" w:rsidRPr="00AA2065" w:rsidRDefault="00B605B8" w:rsidP="009B2EDB">
      <w:pPr>
        <w:pStyle w:val="ListParagraph"/>
        <w:numPr>
          <w:ilvl w:val="0"/>
          <w:numId w:val="29"/>
        </w:numPr>
        <w:spacing w:after="0" w:line="240" w:lineRule="auto"/>
        <w:jc w:val="both"/>
        <w:rPr>
          <w:rFonts w:eastAsia="MS Mincho" w:cstheme="minorHAnsi"/>
          <w:sz w:val="24"/>
          <w:szCs w:val="24"/>
        </w:rPr>
      </w:pPr>
      <w:r w:rsidRPr="00AA2065">
        <w:rPr>
          <w:rFonts w:cstheme="minorHAnsi"/>
          <w:sz w:val="24"/>
          <w:szCs w:val="24"/>
        </w:rPr>
        <w:t xml:space="preserve">Part 7 of </w:t>
      </w:r>
      <w:hyperlink r:id="rId16" w:history="1">
        <w:r w:rsidRPr="00AA2065">
          <w:rPr>
            <w:rFonts w:cstheme="minorHAnsi"/>
            <w:color w:val="0072CC"/>
            <w:sz w:val="24"/>
            <w:szCs w:val="24"/>
            <w:u w:val="single" w:color="0072CC"/>
          </w:rPr>
          <w:t>The Education and Inspections Act 2006</w:t>
        </w:r>
      </w:hyperlink>
    </w:p>
    <w:p w14:paraId="7CB7B0D1" w14:textId="77777777" w:rsidR="00D80DC7" w:rsidRPr="00AA2065" w:rsidRDefault="00C102CC" w:rsidP="009B2EDB">
      <w:pPr>
        <w:pStyle w:val="ListParagraph"/>
        <w:numPr>
          <w:ilvl w:val="0"/>
          <w:numId w:val="29"/>
        </w:numPr>
        <w:spacing w:after="0" w:line="240" w:lineRule="auto"/>
        <w:jc w:val="both"/>
        <w:rPr>
          <w:rFonts w:eastAsia="MS Mincho" w:cstheme="minorHAnsi"/>
          <w:sz w:val="24"/>
          <w:szCs w:val="24"/>
        </w:rPr>
      </w:pPr>
      <w:hyperlink r:id="rId17" w:history="1">
        <w:r w:rsidR="00B605B8" w:rsidRPr="00AA2065">
          <w:rPr>
            <w:rFonts w:cstheme="minorHAnsi"/>
            <w:color w:val="0072CC"/>
            <w:sz w:val="24"/>
            <w:szCs w:val="24"/>
            <w:u w:val="single" w:color="0072CC"/>
          </w:rPr>
          <w:t>The Education (Pupil Registration) (England) Regulations 2006</w:t>
        </w:r>
      </w:hyperlink>
      <w:r w:rsidR="00B605B8" w:rsidRPr="00AA2065">
        <w:rPr>
          <w:rFonts w:cstheme="minorHAnsi"/>
          <w:color w:val="0072CC"/>
          <w:sz w:val="24"/>
          <w:szCs w:val="24"/>
          <w:u w:val="single" w:color="0072CC"/>
        </w:rPr>
        <w:t xml:space="preserve"> </w:t>
      </w:r>
      <w:r w:rsidR="00B605B8" w:rsidRPr="00AA2065">
        <w:rPr>
          <w:rFonts w:cstheme="minorHAnsi"/>
          <w:sz w:val="24"/>
          <w:szCs w:val="24"/>
        </w:rPr>
        <w:t xml:space="preserve">(and </w:t>
      </w:r>
      <w:hyperlink r:id="rId18" w:history="1">
        <w:r w:rsidR="00B605B8" w:rsidRPr="00AA2065">
          <w:rPr>
            <w:rFonts w:cstheme="minorHAnsi"/>
            <w:color w:val="0072CC"/>
            <w:sz w:val="24"/>
            <w:szCs w:val="24"/>
            <w:u w:val="single" w:color="0072CC"/>
          </w:rPr>
          <w:t>2010</w:t>
        </w:r>
      </w:hyperlink>
      <w:r w:rsidR="00B605B8" w:rsidRPr="00AA2065">
        <w:rPr>
          <w:rFonts w:cstheme="minorHAnsi"/>
          <w:sz w:val="24"/>
          <w:szCs w:val="24"/>
        </w:rPr>
        <w:t xml:space="preserve">, </w:t>
      </w:r>
      <w:hyperlink r:id="rId19" w:history="1">
        <w:r w:rsidR="00B605B8" w:rsidRPr="00AA2065">
          <w:rPr>
            <w:rFonts w:cstheme="minorHAnsi"/>
            <w:color w:val="0072CC"/>
            <w:sz w:val="24"/>
            <w:szCs w:val="24"/>
            <w:u w:val="single" w:color="0072CC"/>
          </w:rPr>
          <w:t>2011</w:t>
        </w:r>
      </w:hyperlink>
      <w:r w:rsidR="00B605B8" w:rsidRPr="00AA2065">
        <w:rPr>
          <w:rFonts w:cstheme="minorHAnsi"/>
          <w:sz w:val="24"/>
          <w:szCs w:val="24"/>
        </w:rPr>
        <w:t xml:space="preserve">, </w:t>
      </w:r>
      <w:hyperlink r:id="rId20" w:history="1">
        <w:r w:rsidR="00B605B8" w:rsidRPr="00AA2065">
          <w:rPr>
            <w:rFonts w:cstheme="minorHAnsi"/>
            <w:color w:val="0072CC"/>
            <w:sz w:val="24"/>
            <w:szCs w:val="24"/>
            <w:u w:val="single" w:color="0072CC"/>
          </w:rPr>
          <w:t>2013</w:t>
        </w:r>
      </w:hyperlink>
      <w:r w:rsidR="00B605B8" w:rsidRPr="00AA2065">
        <w:rPr>
          <w:rFonts w:cstheme="minorHAnsi"/>
          <w:sz w:val="24"/>
          <w:szCs w:val="24"/>
        </w:rPr>
        <w:t xml:space="preserve">, </w:t>
      </w:r>
      <w:hyperlink r:id="rId21" w:history="1">
        <w:r w:rsidR="00B605B8" w:rsidRPr="00AA2065">
          <w:rPr>
            <w:rFonts w:cstheme="minorHAnsi"/>
            <w:color w:val="0072CC"/>
            <w:sz w:val="24"/>
            <w:szCs w:val="24"/>
            <w:u w:val="single" w:color="0072CC"/>
          </w:rPr>
          <w:t>2016</w:t>
        </w:r>
      </w:hyperlink>
      <w:r w:rsidR="00B605B8" w:rsidRPr="00AA2065">
        <w:rPr>
          <w:rFonts w:cstheme="minorHAnsi"/>
          <w:sz w:val="24"/>
          <w:szCs w:val="24"/>
        </w:rPr>
        <w:t xml:space="preserve"> amendments)</w:t>
      </w:r>
    </w:p>
    <w:p w14:paraId="2E072C1A" w14:textId="77777777" w:rsidR="00B605B8" w:rsidRPr="00AA2065" w:rsidRDefault="00B605B8" w:rsidP="009B2EDB">
      <w:pPr>
        <w:pStyle w:val="ListParagraph"/>
        <w:numPr>
          <w:ilvl w:val="0"/>
          <w:numId w:val="29"/>
        </w:numPr>
        <w:spacing w:after="0" w:line="240" w:lineRule="auto"/>
        <w:jc w:val="both"/>
        <w:rPr>
          <w:rFonts w:eastAsia="MS Mincho" w:cstheme="minorHAnsi"/>
          <w:sz w:val="24"/>
          <w:szCs w:val="24"/>
        </w:rPr>
      </w:pPr>
      <w:r w:rsidRPr="00AA2065">
        <w:rPr>
          <w:rFonts w:cstheme="minorHAnsi"/>
          <w:color w:val="0072CC"/>
          <w:sz w:val="24"/>
          <w:szCs w:val="24"/>
          <w:u w:val="single" w:color="0072CC"/>
        </w:rPr>
        <w:fldChar w:fldCharType="begin"/>
      </w:r>
      <w:r w:rsidRPr="00AA2065">
        <w:rPr>
          <w:rFonts w:cstheme="minorHAnsi"/>
          <w:color w:val="0072CC"/>
          <w:sz w:val="24"/>
          <w:szCs w:val="24"/>
          <w:u w:val="single" w:color="0072CC"/>
        </w:rPr>
        <w:instrText xml:space="preserve"> HYPERLINK "https://www.legislation.gov.uk/uksi/2013/757/regulation/2/made" </w:instrText>
      </w:r>
      <w:r w:rsidRPr="00AA2065">
        <w:rPr>
          <w:rFonts w:cstheme="minorHAnsi"/>
          <w:color w:val="0072CC"/>
          <w:sz w:val="24"/>
          <w:szCs w:val="24"/>
          <w:u w:val="single" w:color="0072CC"/>
        </w:rPr>
        <w:fldChar w:fldCharType="separate"/>
      </w:r>
      <w:r w:rsidRPr="00AA2065">
        <w:rPr>
          <w:rFonts w:cstheme="minorHAnsi"/>
          <w:color w:val="0072CC"/>
          <w:sz w:val="24"/>
          <w:szCs w:val="24"/>
          <w:u w:val="single" w:color="0072CC"/>
        </w:rPr>
        <w:t>The Education (Penalty Notices) (England) (Amendment) Regulations 2013</w:t>
      </w:r>
    </w:p>
    <w:p w14:paraId="6433A3C1" w14:textId="77777777" w:rsidR="004171C8" w:rsidRPr="00AA2065" w:rsidRDefault="00B605B8" w:rsidP="009B2EDB">
      <w:pPr>
        <w:spacing w:after="0" w:line="240" w:lineRule="auto"/>
        <w:ind w:left="0" w:firstLine="0"/>
        <w:rPr>
          <w:rFonts w:asciiTheme="minorHAnsi" w:hAnsiTheme="minorHAnsi" w:cstheme="minorHAnsi"/>
          <w:color w:val="0072CC"/>
          <w:szCs w:val="24"/>
          <w:u w:val="single" w:color="0072CC"/>
        </w:rPr>
      </w:pPr>
      <w:r w:rsidRPr="00AA2065">
        <w:rPr>
          <w:rFonts w:asciiTheme="minorHAnsi" w:hAnsiTheme="minorHAnsi" w:cstheme="minorHAnsi"/>
          <w:color w:val="0072CC"/>
          <w:szCs w:val="24"/>
          <w:u w:val="single" w:color="0072CC"/>
        </w:rPr>
        <w:fldChar w:fldCharType="end"/>
      </w:r>
    </w:p>
    <w:p w14:paraId="2C1E19CD" w14:textId="77777777" w:rsidR="00AC682E" w:rsidRPr="00AA2065" w:rsidRDefault="00B605B8" w:rsidP="009B2EDB">
      <w:pPr>
        <w:spacing w:after="0" w:line="240" w:lineRule="auto"/>
        <w:ind w:left="0" w:firstLine="0"/>
        <w:rPr>
          <w:rFonts w:asciiTheme="minorHAnsi" w:hAnsiTheme="minorHAnsi" w:cstheme="minorHAnsi"/>
          <w:color w:val="auto"/>
          <w:szCs w:val="24"/>
        </w:rPr>
      </w:pPr>
      <w:r w:rsidRPr="00AA2065">
        <w:rPr>
          <w:rFonts w:asciiTheme="minorHAnsi" w:hAnsiTheme="minorHAnsi" w:cstheme="minorHAnsi"/>
          <w:color w:val="auto"/>
          <w:szCs w:val="24"/>
          <w:shd w:val="clear" w:color="auto" w:fill="FFFFFF"/>
        </w:rPr>
        <w:t xml:space="preserve">This policy also refers to the DfE’s guidance on the </w:t>
      </w:r>
      <w:hyperlink r:id="rId22" w:history="1">
        <w:r w:rsidRPr="00AA2065">
          <w:rPr>
            <w:rFonts w:asciiTheme="minorHAnsi" w:hAnsiTheme="minorHAnsi" w:cstheme="minorHAnsi"/>
            <w:color w:val="0072CC"/>
            <w:szCs w:val="24"/>
            <w:u w:val="single" w:color="0072CC"/>
            <w:shd w:val="clear" w:color="auto" w:fill="FFFFFF"/>
          </w:rPr>
          <w:t>school census</w:t>
        </w:r>
      </w:hyperlink>
      <w:r w:rsidRPr="00AA2065">
        <w:rPr>
          <w:rFonts w:asciiTheme="minorHAnsi" w:hAnsiTheme="minorHAnsi" w:cstheme="minorHAnsi"/>
          <w:color w:val="auto"/>
          <w:szCs w:val="24"/>
          <w:shd w:val="clear" w:color="auto" w:fill="FFFFFF"/>
        </w:rPr>
        <w:t>, which explains the persistent absence threshold</w:t>
      </w:r>
      <w:r w:rsidRPr="00AA2065">
        <w:rPr>
          <w:rFonts w:asciiTheme="minorHAnsi" w:hAnsiTheme="minorHAnsi" w:cstheme="minorHAnsi"/>
          <w:color w:val="auto"/>
          <w:szCs w:val="24"/>
        </w:rPr>
        <w:t>.</w:t>
      </w:r>
    </w:p>
    <w:p w14:paraId="19D09C86" w14:textId="77777777" w:rsidR="00AC682E" w:rsidRPr="00AA2065" w:rsidRDefault="00AC682E">
      <w:pPr>
        <w:spacing w:after="160" w:line="259" w:lineRule="auto"/>
        <w:ind w:left="0" w:firstLine="0"/>
        <w:jc w:val="left"/>
        <w:rPr>
          <w:rFonts w:asciiTheme="minorHAnsi" w:hAnsiTheme="minorHAnsi" w:cstheme="minorHAnsi"/>
          <w:color w:val="auto"/>
          <w:szCs w:val="24"/>
        </w:rPr>
      </w:pPr>
      <w:r w:rsidRPr="00AA2065">
        <w:rPr>
          <w:rFonts w:asciiTheme="minorHAnsi" w:hAnsiTheme="minorHAnsi" w:cstheme="minorHAnsi"/>
          <w:color w:val="auto"/>
          <w:szCs w:val="24"/>
        </w:rPr>
        <w:br w:type="page"/>
      </w:r>
    </w:p>
    <w:p w14:paraId="73118C5B" w14:textId="77777777" w:rsidR="00AC682E" w:rsidRPr="00AA2065" w:rsidRDefault="00AC682E" w:rsidP="00AC682E">
      <w:pPr>
        <w:pStyle w:val="Heading1"/>
        <w:rPr>
          <w:rFonts w:asciiTheme="minorHAnsi" w:hAnsiTheme="minorHAnsi" w:cstheme="minorHAnsi"/>
        </w:rPr>
      </w:pPr>
      <w:bookmarkStart w:id="3" w:name="_Toc54353659"/>
      <w:bookmarkStart w:id="4" w:name="_Toc90463972"/>
      <w:r w:rsidRPr="00AA2065">
        <w:rPr>
          <w:rFonts w:asciiTheme="minorHAnsi" w:hAnsiTheme="minorHAnsi" w:cstheme="minorHAnsi"/>
        </w:rPr>
        <w:lastRenderedPageBreak/>
        <w:t>3. Roles and responsibilities</w:t>
      </w:r>
      <w:bookmarkEnd w:id="3"/>
      <w:bookmarkEnd w:id="4"/>
      <w:r w:rsidRPr="00AA2065">
        <w:rPr>
          <w:rFonts w:asciiTheme="minorHAnsi" w:hAnsiTheme="minorHAnsi" w:cstheme="minorHAnsi"/>
        </w:rPr>
        <w:t xml:space="preserve"> </w:t>
      </w:r>
    </w:p>
    <w:p w14:paraId="03426A6F" w14:textId="77777777" w:rsidR="001F20BA" w:rsidRPr="00AA2065" w:rsidRDefault="001F20BA" w:rsidP="00512DB7">
      <w:pPr>
        <w:shd w:val="clear" w:color="auto" w:fill="FFFFFF"/>
        <w:spacing w:after="0" w:line="240" w:lineRule="auto"/>
        <w:ind w:left="-60" w:firstLine="0"/>
        <w:jc w:val="left"/>
        <w:rPr>
          <w:rFonts w:asciiTheme="minorHAnsi" w:hAnsiTheme="minorHAnsi" w:cstheme="minorHAnsi"/>
          <w:b/>
          <w:bCs/>
          <w:color w:val="0B0C0C"/>
        </w:rPr>
      </w:pPr>
      <w:r w:rsidRPr="00AA2065">
        <w:rPr>
          <w:rFonts w:asciiTheme="minorHAnsi" w:hAnsiTheme="minorHAnsi" w:cstheme="minorHAnsi"/>
          <w:b/>
          <w:bCs/>
          <w:color w:val="0B0C0C"/>
        </w:rPr>
        <w:t>The CMAT</w:t>
      </w:r>
      <w:r w:rsidR="008013EB" w:rsidRPr="00AA2065">
        <w:rPr>
          <w:rFonts w:asciiTheme="minorHAnsi" w:hAnsiTheme="minorHAnsi" w:cstheme="minorHAnsi"/>
          <w:b/>
          <w:bCs/>
          <w:color w:val="0B0C0C"/>
        </w:rPr>
        <w:t xml:space="preserve"> board</w:t>
      </w:r>
    </w:p>
    <w:p w14:paraId="25F9E30B" w14:textId="77777777" w:rsidR="001F20BA" w:rsidRPr="00AA2065" w:rsidRDefault="001F20BA" w:rsidP="001F20BA">
      <w:pPr>
        <w:spacing w:after="0" w:line="240" w:lineRule="auto"/>
        <w:ind w:left="0" w:firstLine="0"/>
        <w:jc w:val="left"/>
        <w:rPr>
          <w:rFonts w:asciiTheme="minorHAnsi" w:hAnsiTheme="minorHAnsi" w:cstheme="minorHAnsi"/>
          <w:color w:val="auto"/>
          <w:szCs w:val="24"/>
        </w:rPr>
      </w:pPr>
      <w:r w:rsidRPr="00AA2065">
        <w:rPr>
          <w:rFonts w:asciiTheme="minorHAnsi" w:hAnsiTheme="minorHAnsi" w:cstheme="minorHAnsi"/>
          <w:color w:val="auto"/>
          <w:szCs w:val="24"/>
        </w:rPr>
        <w:t>Ensures that the attendanc</w:t>
      </w:r>
      <w:r w:rsidR="002F0FE2" w:rsidRPr="00AA2065">
        <w:rPr>
          <w:rFonts w:asciiTheme="minorHAnsi" w:hAnsiTheme="minorHAnsi" w:cstheme="minorHAnsi"/>
          <w:color w:val="auto"/>
          <w:szCs w:val="24"/>
        </w:rPr>
        <w:t>e policy is updated annually and monitored through reports to the board.</w:t>
      </w:r>
    </w:p>
    <w:p w14:paraId="7E87D1BF" w14:textId="77777777" w:rsidR="001F20BA" w:rsidRPr="00AA2065" w:rsidRDefault="001F20BA" w:rsidP="00512DB7">
      <w:pPr>
        <w:shd w:val="clear" w:color="auto" w:fill="FFFFFF"/>
        <w:spacing w:after="0" w:line="240" w:lineRule="auto"/>
        <w:ind w:left="-60" w:firstLine="0"/>
        <w:jc w:val="left"/>
        <w:rPr>
          <w:rFonts w:asciiTheme="minorHAnsi" w:hAnsiTheme="minorHAnsi" w:cstheme="minorHAnsi"/>
          <w:b/>
          <w:bCs/>
          <w:color w:val="0B0C0C"/>
        </w:rPr>
      </w:pPr>
    </w:p>
    <w:p w14:paraId="3B86786F" w14:textId="77777777" w:rsidR="00512DB7" w:rsidRPr="00AA2065" w:rsidRDefault="00D3366B" w:rsidP="00512DB7">
      <w:pPr>
        <w:shd w:val="clear" w:color="auto" w:fill="FFFFFF"/>
        <w:spacing w:after="0" w:line="240" w:lineRule="auto"/>
        <w:ind w:left="-60" w:firstLine="0"/>
        <w:jc w:val="left"/>
        <w:rPr>
          <w:rFonts w:asciiTheme="minorHAnsi" w:hAnsiTheme="minorHAnsi" w:cstheme="minorHAnsi"/>
          <w:b/>
          <w:bCs/>
          <w:color w:val="0B0C0C"/>
        </w:rPr>
      </w:pPr>
      <w:r w:rsidRPr="00AA2065">
        <w:rPr>
          <w:rFonts w:asciiTheme="minorHAnsi" w:hAnsiTheme="minorHAnsi" w:cstheme="minorHAnsi"/>
          <w:b/>
          <w:bCs/>
          <w:color w:val="0B0C0C"/>
        </w:rPr>
        <w:t>T</w:t>
      </w:r>
      <w:r w:rsidR="00AC682E" w:rsidRPr="00AA2065">
        <w:rPr>
          <w:rFonts w:asciiTheme="minorHAnsi" w:hAnsiTheme="minorHAnsi" w:cstheme="minorHAnsi"/>
          <w:b/>
          <w:bCs/>
          <w:color w:val="0B0C0C"/>
        </w:rPr>
        <w:t>he governing board</w:t>
      </w:r>
    </w:p>
    <w:p w14:paraId="30C71178" w14:textId="77777777" w:rsidR="00AC682E" w:rsidRPr="00AA2065" w:rsidRDefault="00AC682E" w:rsidP="00512DB7">
      <w:pPr>
        <w:shd w:val="clear" w:color="auto" w:fill="FFFFFF"/>
        <w:spacing w:after="0" w:line="240" w:lineRule="auto"/>
        <w:ind w:left="-60" w:firstLine="0"/>
        <w:jc w:val="left"/>
        <w:rPr>
          <w:rFonts w:asciiTheme="minorHAnsi" w:hAnsiTheme="minorHAnsi" w:cstheme="minorHAnsi"/>
          <w:b/>
          <w:bCs/>
          <w:color w:val="0B0C0C"/>
        </w:rPr>
      </w:pPr>
      <w:r w:rsidRPr="00AA2065">
        <w:rPr>
          <w:rFonts w:asciiTheme="minorHAnsi" w:hAnsiTheme="minorHAnsi" w:cstheme="minorHAnsi"/>
          <w:b/>
          <w:bCs/>
          <w:color w:val="0B0C0C"/>
        </w:rPr>
        <w:t xml:space="preserve"> </w:t>
      </w:r>
    </w:p>
    <w:p w14:paraId="5FF5E595" w14:textId="77777777" w:rsidR="00AC682E" w:rsidRPr="00AA2065" w:rsidRDefault="00AC682E" w:rsidP="00512DB7">
      <w:pPr>
        <w:spacing w:after="0" w:line="240" w:lineRule="auto"/>
        <w:ind w:left="0" w:firstLine="0"/>
        <w:jc w:val="left"/>
        <w:rPr>
          <w:rFonts w:asciiTheme="minorHAnsi" w:eastAsia="MS Mincho" w:hAnsiTheme="minorHAnsi" w:cstheme="minorHAnsi"/>
          <w:color w:val="auto"/>
          <w:szCs w:val="24"/>
        </w:rPr>
      </w:pPr>
      <w:r w:rsidRPr="00AA2065">
        <w:rPr>
          <w:rFonts w:asciiTheme="minorHAnsi" w:hAnsiTheme="minorHAnsi" w:cstheme="minorHAnsi"/>
          <w:color w:val="auto"/>
          <w:szCs w:val="24"/>
        </w:rPr>
        <w:t>The governing board is responsible for monitoring attendance figures for the whole school on at least a termly basis. It also holds the headteacher to account for the implementation of this policy.</w:t>
      </w:r>
    </w:p>
    <w:p w14:paraId="11295E97" w14:textId="77777777" w:rsidR="00C102CC" w:rsidRDefault="00C102CC" w:rsidP="00512DB7">
      <w:pPr>
        <w:shd w:val="clear" w:color="auto" w:fill="FFFFFF"/>
        <w:spacing w:after="0" w:line="240" w:lineRule="auto"/>
        <w:ind w:left="-60" w:firstLine="0"/>
        <w:jc w:val="left"/>
        <w:rPr>
          <w:rFonts w:asciiTheme="minorHAnsi" w:hAnsiTheme="minorHAnsi" w:cstheme="minorHAnsi"/>
          <w:b/>
          <w:bCs/>
          <w:color w:val="0B0C0C"/>
          <w:szCs w:val="24"/>
        </w:rPr>
      </w:pPr>
    </w:p>
    <w:p w14:paraId="279A61B4" w14:textId="35477391" w:rsidR="00AC682E" w:rsidRPr="00AA2065" w:rsidRDefault="00AC682E" w:rsidP="00512DB7">
      <w:pPr>
        <w:shd w:val="clear" w:color="auto" w:fill="FFFFFF"/>
        <w:spacing w:after="0" w:line="240" w:lineRule="auto"/>
        <w:ind w:left="-60" w:firstLine="0"/>
        <w:jc w:val="left"/>
        <w:rPr>
          <w:rFonts w:asciiTheme="minorHAnsi" w:hAnsiTheme="minorHAnsi" w:cstheme="minorHAnsi"/>
          <w:b/>
          <w:bCs/>
          <w:color w:val="0B0C0C"/>
          <w:szCs w:val="24"/>
        </w:rPr>
      </w:pPr>
      <w:r w:rsidRPr="00AA2065">
        <w:rPr>
          <w:rFonts w:asciiTheme="minorHAnsi" w:hAnsiTheme="minorHAnsi" w:cstheme="minorHAnsi"/>
          <w:b/>
          <w:bCs/>
          <w:color w:val="0B0C0C"/>
          <w:szCs w:val="24"/>
        </w:rPr>
        <w:t xml:space="preserve">The headteacher </w:t>
      </w:r>
    </w:p>
    <w:p w14:paraId="68A30F54" w14:textId="77777777" w:rsidR="00512DB7" w:rsidRPr="00AA2065" w:rsidRDefault="00512DB7" w:rsidP="00512DB7">
      <w:pPr>
        <w:shd w:val="clear" w:color="auto" w:fill="FFFFFF"/>
        <w:spacing w:after="0" w:line="240" w:lineRule="auto"/>
        <w:ind w:left="-60" w:firstLine="0"/>
        <w:jc w:val="left"/>
        <w:rPr>
          <w:rFonts w:asciiTheme="minorHAnsi" w:hAnsiTheme="minorHAnsi" w:cstheme="minorHAnsi"/>
          <w:b/>
          <w:bCs/>
          <w:color w:val="0B0C0C"/>
          <w:szCs w:val="24"/>
        </w:rPr>
      </w:pPr>
    </w:p>
    <w:p w14:paraId="528FFAA8" w14:textId="77777777" w:rsidR="00AC682E" w:rsidRPr="00AA2065" w:rsidRDefault="00AC682E" w:rsidP="00512DB7">
      <w:pPr>
        <w:spacing w:after="0" w:line="240" w:lineRule="auto"/>
        <w:ind w:left="0" w:firstLine="0"/>
        <w:jc w:val="left"/>
        <w:rPr>
          <w:rFonts w:asciiTheme="minorHAnsi" w:eastAsia="MS Mincho" w:hAnsiTheme="minorHAnsi" w:cstheme="minorHAnsi"/>
          <w:b/>
          <w:color w:val="auto"/>
          <w:szCs w:val="24"/>
        </w:rPr>
      </w:pPr>
      <w:r w:rsidRPr="00AA2065">
        <w:rPr>
          <w:rFonts w:asciiTheme="minorHAnsi" w:eastAsia="MS Mincho" w:hAnsiTheme="minorHAnsi" w:cstheme="minorHAnsi"/>
          <w:b/>
          <w:color w:val="auto"/>
          <w:szCs w:val="24"/>
        </w:rPr>
        <w:t xml:space="preserve">The headteacher is responsible for: </w:t>
      </w:r>
    </w:p>
    <w:p w14:paraId="788FE382" w14:textId="77777777" w:rsidR="00E47C75" w:rsidRPr="00AA2065" w:rsidRDefault="00E47C75" w:rsidP="00512DB7">
      <w:pPr>
        <w:spacing w:after="0" w:line="240" w:lineRule="auto"/>
        <w:ind w:left="0" w:firstLine="0"/>
        <w:jc w:val="left"/>
        <w:rPr>
          <w:rFonts w:asciiTheme="minorHAnsi" w:eastAsia="MS Mincho" w:hAnsiTheme="minorHAnsi" w:cstheme="minorHAnsi"/>
          <w:b/>
          <w:color w:val="auto"/>
          <w:szCs w:val="24"/>
        </w:rPr>
      </w:pPr>
    </w:p>
    <w:p w14:paraId="4317E252"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 xml:space="preserve">Implementation of this policy at the school </w:t>
      </w:r>
    </w:p>
    <w:p w14:paraId="06523371"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Monitoring school-level absence data and reporting it to governors</w:t>
      </w:r>
    </w:p>
    <w:p w14:paraId="1A8C2CC0"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Supporting staff with monitoring the attendance of individual pupils</w:t>
      </w:r>
    </w:p>
    <w:p w14:paraId="0E9D8C28"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Issuing fixed-penalty notices, where necessary</w:t>
      </w:r>
    </w:p>
    <w:p w14:paraId="4D169C2B" w14:textId="77777777" w:rsidR="00512DB7" w:rsidRPr="00AA2065" w:rsidRDefault="00512DB7" w:rsidP="00512DB7">
      <w:pPr>
        <w:shd w:val="clear" w:color="auto" w:fill="FFFFFF"/>
        <w:spacing w:after="0" w:line="240" w:lineRule="auto"/>
        <w:ind w:left="-60" w:firstLine="0"/>
        <w:jc w:val="left"/>
        <w:rPr>
          <w:rFonts w:asciiTheme="minorHAnsi" w:hAnsiTheme="minorHAnsi" w:cstheme="minorHAnsi"/>
          <w:b/>
          <w:bCs/>
          <w:color w:val="0B0C0C"/>
          <w:szCs w:val="24"/>
        </w:rPr>
      </w:pPr>
    </w:p>
    <w:p w14:paraId="7771FBF4" w14:textId="20466875" w:rsidR="00AC682E" w:rsidRPr="0016421A" w:rsidRDefault="00AC682E" w:rsidP="0016421A">
      <w:pPr>
        <w:spacing w:after="0" w:line="240" w:lineRule="auto"/>
        <w:ind w:left="-60" w:firstLine="0"/>
        <w:jc w:val="left"/>
        <w:rPr>
          <w:rFonts w:asciiTheme="minorHAnsi" w:hAnsiTheme="minorHAnsi" w:cstheme="minorHAnsi"/>
          <w:b/>
          <w:bCs/>
          <w:color w:val="0B0C0C"/>
          <w:szCs w:val="24"/>
        </w:rPr>
      </w:pPr>
      <w:r w:rsidRPr="0016421A">
        <w:rPr>
          <w:rFonts w:asciiTheme="minorHAnsi" w:hAnsiTheme="minorHAnsi" w:cstheme="minorHAnsi"/>
          <w:b/>
          <w:bCs/>
          <w:color w:val="0B0C0C"/>
          <w:szCs w:val="24"/>
        </w:rPr>
        <w:t xml:space="preserve">The attendance </w:t>
      </w:r>
      <w:proofErr w:type="gramStart"/>
      <w:r w:rsidRPr="0016421A">
        <w:rPr>
          <w:rFonts w:asciiTheme="minorHAnsi" w:hAnsiTheme="minorHAnsi" w:cstheme="minorHAnsi"/>
          <w:b/>
          <w:bCs/>
          <w:color w:val="0B0C0C"/>
          <w:szCs w:val="24"/>
        </w:rPr>
        <w:t>officer</w:t>
      </w:r>
      <w:proofErr w:type="gramEnd"/>
      <w:r w:rsidR="00512DB7" w:rsidRPr="0016421A">
        <w:rPr>
          <w:rFonts w:asciiTheme="minorHAnsi" w:hAnsiTheme="minorHAnsi" w:cstheme="minorHAnsi"/>
          <w:b/>
          <w:bCs/>
          <w:color w:val="0B0C0C"/>
          <w:szCs w:val="24"/>
        </w:rPr>
        <w:t xml:space="preserve"> </w:t>
      </w:r>
    </w:p>
    <w:p w14:paraId="6ADBB3C7" w14:textId="77777777" w:rsidR="00512DB7" w:rsidRPr="0016421A" w:rsidRDefault="00512DB7" w:rsidP="0016421A">
      <w:pPr>
        <w:spacing w:after="0" w:line="240" w:lineRule="auto"/>
        <w:ind w:left="-60" w:firstLine="0"/>
        <w:jc w:val="left"/>
        <w:rPr>
          <w:rFonts w:asciiTheme="minorHAnsi" w:hAnsiTheme="minorHAnsi" w:cstheme="minorHAnsi"/>
          <w:b/>
          <w:bCs/>
          <w:color w:val="0B0C0C"/>
          <w:szCs w:val="24"/>
        </w:rPr>
      </w:pPr>
    </w:p>
    <w:p w14:paraId="098CC81E" w14:textId="77777777" w:rsidR="00AC682E" w:rsidRPr="0016421A" w:rsidRDefault="00AC682E" w:rsidP="0016421A">
      <w:pPr>
        <w:spacing w:after="0" w:line="240" w:lineRule="auto"/>
        <w:ind w:left="0" w:firstLine="0"/>
        <w:jc w:val="left"/>
        <w:rPr>
          <w:rFonts w:asciiTheme="minorHAnsi" w:eastAsia="MS Mincho" w:hAnsiTheme="minorHAnsi" w:cstheme="minorHAnsi"/>
          <w:color w:val="auto"/>
          <w:szCs w:val="24"/>
        </w:rPr>
      </w:pPr>
      <w:r w:rsidRPr="0016421A">
        <w:rPr>
          <w:rFonts w:asciiTheme="minorHAnsi" w:eastAsia="MS Mincho" w:hAnsiTheme="minorHAnsi" w:cstheme="minorHAnsi"/>
          <w:color w:val="auto"/>
          <w:szCs w:val="24"/>
        </w:rPr>
        <w:t xml:space="preserve">The school attendance officer: </w:t>
      </w:r>
    </w:p>
    <w:p w14:paraId="78E5CCE2" w14:textId="77777777" w:rsidR="00AC682E" w:rsidRPr="0016421A" w:rsidRDefault="00AC682E" w:rsidP="0016421A">
      <w:pPr>
        <w:pStyle w:val="ListParagraph"/>
        <w:numPr>
          <w:ilvl w:val="0"/>
          <w:numId w:val="29"/>
        </w:numPr>
        <w:spacing w:after="0" w:line="240" w:lineRule="auto"/>
        <w:jc w:val="both"/>
        <w:rPr>
          <w:rFonts w:cstheme="minorHAnsi"/>
          <w:sz w:val="24"/>
          <w:szCs w:val="24"/>
        </w:rPr>
      </w:pPr>
      <w:r w:rsidRPr="0016421A">
        <w:rPr>
          <w:rFonts w:cstheme="minorHAnsi"/>
          <w:sz w:val="24"/>
          <w:szCs w:val="24"/>
        </w:rPr>
        <w:t>Monitors attendance data across the school and at an individual pupil level</w:t>
      </w:r>
    </w:p>
    <w:p w14:paraId="22F1FDD4" w14:textId="77777777" w:rsidR="00AC682E" w:rsidRPr="0016421A" w:rsidRDefault="00AC682E" w:rsidP="0016421A">
      <w:pPr>
        <w:pStyle w:val="ListParagraph"/>
        <w:numPr>
          <w:ilvl w:val="0"/>
          <w:numId w:val="29"/>
        </w:numPr>
        <w:spacing w:after="0" w:line="240" w:lineRule="auto"/>
        <w:jc w:val="both"/>
        <w:rPr>
          <w:rFonts w:cstheme="minorHAnsi"/>
          <w:sz w:val="24"/>
          <w:szCs w:val="24"/>
        </w:rPr>
      </w:pPr>
      <w:r w:rsidRPr="0016421A">
        <w:rPr>
          <w:rFonts w:cstheme="minorHAnsi"/>
          <w:sz w:val="24"/>
          <w:szCs w:val="24"/>
        </w:rPr>
        <w:t xml:space="preserve">Reports concerns about attendance to the headteacher </w:t>
      </w:r>
    </w:p>
    <w:p w14:paraId="38A36E15" w14:textId="77777777" w:rsidR="00AC682E" w:rsidRPr="0016421A" w:rsidRDefault="00AC682E" w:rsidP="0016421A">
      <w:pPr>
        <w:pStyle w:val="ListParagraph"/>
        <w:numPr>
          <w:ilvl w:val="0"/>
          <w:numId w:val="29"/>
        </w:numPr>
        <w:spacing w:after="0" w:line="240" w:lineRule="auto"/>
        <w:jc w:val="both"/>
        <w:rPr>
          <w:rFonts w:cstheme="minorHAnsi"/>
          <w:sz w:val="24"/>
          <w:szCs w:val="24"/>
        </w:rPr>
      </w:pPr>
      <w:r w:rsidRPr="0016421A">
        <w:rPr>
          <w:rFonts w:cstheme="minorHAnsi"/>
          <w:sz w:val="24"/>
          <w:szCs w:val="24"/>
        </w:rPr>
        <w:t>Works with education welfare officers to tackle persistent absence</w:t>
      </w:r>
    </w:p>
    <w:p w14:paraId="70C2DAB7" w14:textId="77777777" w:rsidR="00AC682E" w:rsidRPr="0016421A" w:rsidRDefault="00AC682E" w:rsidP="0016421A">
      <w:pPr>
        <w:pStyle w:val="ListParagraph"/>
        <w:numPr>
          <w:ilvl w:val="0"/>
          <w:numId w:val="29"/>
        </w:numPr>
        <w:spacing w:after="0" w:line="240" w:lineRule="auto"/>
        <w:jc w:val="both"/>
        <w:rPr>
          <w:rFonts w:cstheme="minorHAnsi"/>
          <w:sz w:val="24"/>
          <w:szCs w:val="24"/>
        </w:rPr>
      </w:pPr>
      <w:r w:rsidRPr="0016421A">
        <w:rPr>
          <w:rFonts w:cstheme="minorHAnsi"/>
          <w:sz w:val="24"/>
          <w:szCs w:val="24"/>
        </w:rPr>
        <w:t>Arranges calls and meetings with parents to discuss attendance issues</w:t>
      </w:r>
    </w:p>
    <w:p w14:paraId="7E4D9C6E" w14:textId="77777777" w:rsidR="00AC682E" w:rsidRPr="0016421A" w:rsidRDefault="00AC682E" w:rsidP="0016421A">
      <w:pPr>
        <w:pStyle w:val="ListParagraph"/>
        <w:numPr>
          <w:ilvl w:val="0"/>
          <w:numId w:val="29"/>
        </w:numPr>
        <w:spacing w:after="0" w:line="240" w:lineRule="auto"/>
        <w:jc w:val="both"/>
        <w:rPr>
          <w:rFonts w:cstheme="minorHAnsi"/>
          <w:sz w:val="24"/>
          <w:szCs w:val="24"/>
        </w:rPr>
      </w:pPr>
      <w:r w:rsidRPr="0016421A">
        <w:rPr>
          <w:rFonts w:cstheme="minorHAnsi"/>
          <w:sz w:val="24"/>
          <w:szCs w:val="24"/>
        </w:rPr>
        <w:t>Advises the headteacher when to issue fixed-penalty notices</w:t>
      </w:r>
    </w:p>
    <w:p w14:paraId="02773534" w14:textId="77777777" w:rsidR="00512DB7" w:rsidRPr="00AA2065" w:rsidRDefault="00512DB7" w:rsidP="00512DB7">
      <w:pPr>
        <w:spacing w:after="0" w:line="240" w:lineRule="auto"/>
        <w:ind w:left="0" w:firstLine="0"/>
        <w:rPr>
          <w:rFonts w:asciiTheme="minorHAnsi" w:hAnsiTheme="minorHAnsi" w:cstheme="minorHAnsi"/>
          <w:szCs w:val="24"/>
          <w:highlight w:val="yellow"/>
        </w:rPr>
      </w:pPr>
    </w:p>
    <w:p w14:paraId="3240CE81" w14:textId="788F038E" w:rsidR="00E47C75" w:rsidRPr="00323718" w:rsidRDefault="00AC682E" w:rsidP="00E47C75">
      <w:pPr>
        <w:shd w:val="clear" w:color="auto" w:fill="FFFFFF"/>
        <w:spacing w:after="0" w:line="240" w:lineRule="auto"/>
        <w:ind w:left="-60" w:firstLine="0"/>
        <w:jc w:val="left"/>
        <w:rPr>
          <w:rFonts w:asciiTheme="minorHAnsi" w:hAnsiTheme="minorHAnsi" w:cstheme="minorHAnsi"/>
          <w:b/>
          <w:bCs/>
          <w:color w:val="0B0C0C"/>
          <w:szCs w:val="24"/>
        </w:rPr>
      </w:pPr>
      <w:r w:rsidRPr="00323718">
        <w:rPr>
          <w:rFonts w:asciiTheme="minorHAnsi" w:hAnsiTheme="minorHAnsi" w:cstheme="minorHAnsi"/>
          <w:b/>
          <w:bCs/>
          <w:color w:val="0B0C0C"/>
          <w:szCs w:val="24"/>
        </w:rPr>
        <w:t>Class teachers</w:t>
      </w:r>
    </w:p>
    <w:p w14:paraId="7B3EF0B2" w14:textId="77777777" w:rsidR="00E47C75" w:rsidRPr="00323718" w:rsidRDefault="00E47C75" w:rsidP="00E47C75">
      <w:pPr>
        <w:shd w:val="clear" w:color="auto" w:fill="FFFFFF"/>
        <w:spacing w:after="0" w:line="240" w:lineRule="auto"/>
        <w:ind w:left="-60" w:firstLine="0"/>
        <w:jc w:val="left"/>
        <w:rPr>
          <w:rFonts w:asciiTheme="minorHAnsi" w:hAnsiTheme="minorHAnsi" w:cstheme="minorHAnsi"/>
          <w:b/>
          <w:bCs/>
          <w:color w:val="0B0C0C"/>
          <w:szCs w:val="24"/>
        </w:rPr>
      </w:pPr>
    </w:p>
    <w:p w14:paraId="38A4D899" w14:textId="234CB26D" w:rsidR="00AC682E" w:rsidRPr="00AA2065" w:rsidRDefault="00AC682E" w:rsidP="00E47C75">
      <w:pPr>
        <w:shd w:val="clear" w:color="auto" w:fill="FFFFFF"/>
        <w:spacing w:after="0" w:line="240" w:lineRule="auto"/>
        <w:ind w:left="-60" w:firstLine="0"/>
        <w:jc w:val="left"/>
        <w:rPr>
          <w:rFonts w:asciiTheme="minorHAnsi" w:hAnsiTheme="minorHAnsi" w:cstheme="minorHAnsi"/>
          <w:b/>
          <w:bCs/>
          <w:color w:val="0B0C0C"/>
          <w:szCs w:val="24"/>
        </w:rPr>
      </w:pPr>
      <w:r w:rsidRPr="00323718">
        <w:rPr>
          <w:rFonts w:asciiTheme="minorHAnsi" w:eastAsia="MS Mincho" w:hAnsiTheme="minorHAnsi" w:cstheme="minorHAnsi"/>
          <w:color w:val="auto"/>
          <w:szCs w:val="24"/>
        </w:rPr>
        <w:t>Class teach</w:t>
      </w:r>
      <w:r w:rsidR="00323718">
        <w:rPr>
          <w:rFonts w:asciiTheme="minorHAnsi" w:eastAsia="MS Mincho" w:hAnsiTheme="minorHAnsi" w:cstheme="minorHAnsi"/>
          <w:color w:val="auto"/>
          <w:szCs w:val="24"/>
        </w:rPr>
        <w:t>ers</w:t>
      </w:r>
      <w:r w:rsidRPr="00323718">
        <w:rPr>
          <w:rFonts w:asciiTheme="minorHAnsi" w:eastAsia="MS Mincho" w:hAnsiTheme="minorHAnsi" w:cstheme="minorHAnsi"/>
          <w:color w:val="auto"/>
          <w:szCs w:val="24"/>
        </w:rPr>
        <w:t xml:space="preserve"> are responsible for recording attendance on a daily basis, using the correct codes, and submitting</w:t>
      </w:r>
      <w:r w:rsidRPr="00AA2065">
        <w:rPr>
          <w:rFonts w:asciiTheme="minorHAnsi" w:eastAsia="MS Mincho" w:hAnsiTheme="minorHAnsi" w:cstheme="minorHAnsi"/>
          <w:color w:val="auto"/>
          <w:szCs w:val="24"/>
        </w:rPr>
        <w:t xml:space="preserve"> this information to the school office.</w:t>
      </w:r>
    </w:p>
    <w:p w14:paraId="271629D8" w14:textId="77777777" w:rsidR="00512DB7" w:rsidRPr="00AA2065" w:rsidRDefault="00512DB7" w:rsidP="00512DB7">
      <w:pPr>
        <w:spacing w:after="0" w:line="240" w:lineRule="auto"/>
        <w:ind w:left="0" w:firstLine="0"/>
        <w:jc w:val="left"/>
        <w:rPr>
          <w:rFonts w:asciiTheme="minorHAnsi" w:eastAsia="MS Mincho" w:hAnsiTheme="minorHAnsi" w:cstheme="minorHAnsi"/>
          <w:color w:val="auto"/>
          <w:szCs w:val="24"/>
        </w:rPr>
      </w:pPr>
    </w:p>
    <w:p w14:paraId="18500928" w14:textId="00D2FDF5" w:rsidR="00E47C75" w:rsidRPr="00AA2065" w:rsidRDefault="00512DB7" w:rsidP="00E47C75">
      <w:pPr>
        <w:shd w:val="clear" w:color="auto" w:fill="FFFFFF"/>
        <w:spacing w:after="0" w:line="240" w:lineRule="auto"/>
        <w:ind w:left="-60" w:firstLine="0"/>
        <w:jc w:val="left"/>
        <w:rPr>
          <w:rFonts w:asciiTheme="minorHAnsi" w:hAnsiTheme="minorHAnsi" w:cstheme="minorHAnsi"/>
          <w:b/>
          <w:bCs/>
          <w:color w:val="0B0C0C"/>
          <w:szCs w:val="24"/>
        </w:rPr>
      </w:pPr>
      <w:r w:rsidRPr="00C102CC">
        <w:rPr>
          <w:rFonts w:asciiTheme="minorHAnsi" w:hAnsiTheme="minorHAnsi" w:cstheme="minorHAnsi"/>
          <w:b/>
          <w:bCs/>
          <w:color w:val="0B0C0C"/>
          <w:szCs w:val="24"/>
        </w:rPr>
        <w:t>S</w:t>
      </w:r>
      <w:r w:rsidR="00AC682E" w:rsidRPr="00C102CC">
        <w:rPr>
          <w:rFonts w:asciiTheme="minorHAnsi" w:hAnsiTheme="minorHAnsi" w:cstheme="minorHAnsi"/>
          <w:b/>
          <w:bCs/>
          <w:color w:val="0B0C0C"/>
          <w:szCs w:val="24"/>
        </w:rPr>
        <w:t>chool office</w:t>
      </w:r>
      <w:r w:rsidR="00E47C75" w:rsidRPr="00C102CC">
        <w:rPr>
          <w:rFonts w:asciiTheme="minorHAnsi" w:hAnsiTheme="minorHAnsi" w:cstheme="minorHAnsi"/>
          <w:b/>
          <w:bCs/>
          <w:color w:val="0B0C0C"/>
          <w:szCs w:val="24"/>
        </w:rPr>
        <w:t xml:space="preserve"> staff</w:t>
      </w:r>
    </w:p>
    <w:p w14:paraId="517BF429" w14:textId="77777777" w:rsidR="00E47C75" w:rsidRPr="00AA2065" w:rsidRDefault="00E47C75" w:rsidP="00E47C75">
      <w:pPr>
        <w:shd w:val="clear" w:color="auto" w:fill="FFFFFF"/>
        <w:spacing w:after="0" w:line="240" w:lineRule="auto"/>
        <w:ind w:left="-60" w:firstLine="0"/>
        <w:jc w:val="left"/>
        <w:rPr>
          <w:rFonts w:asciiTheme="minorHAnsi" w:hAnsiTheme="minorHAnsi" w:cstheme="minorHAnsi"/>
          <w:b/>
          <w:bCs/>
          <w:color w:val="0B0C0C"/>
          <w:szCs w:val="24"/>
        </w:rPr>
      </w:pPr>
    </w:p>
    <w:p w14:paraId="1B529E51" w14:textId="62D60609" w:rsidR="00E47C75" w:rsidRPr="00AA2065" w:rsidRDefault="00AC682E" w:rsidP="00E47C75">
      <w:pPr>
        <w:shd w:val="clear" w:color="auto" w:fill="FFFFFF"/>
        <w:spacing w:after="0" w:line="240" w:lineRule="auto"/>
        <w:ind w:left="-60" w:firstLine="0"/>
        <w:jc w:val="left"/>
        <w:rPr>
          <w:rFonts w:asciiTheme="minorHAnsi" w:hAnsiTheme="minorHAnsi" w:cstheme="minorHAnsi"/>
          <w:color w:val="auto"/>
          <w:szCs w:val="24"/>
        </w:rPr>
      </w:pPr>
      <w:r w:rsidRPr="00AA2065">
        <w:rPr>
          <w:rFonts w:asciiTheme="minorHAnsi" w:hAnsiTheme="minorHAnsi" w:cstheme="minorHAnsi"/>
          <w:color w:val="auto"/>
          <w:szCs w:val="24"/>
        </w:rPr>
        <w:t xml:space="preserve">School </w:t>
      </w:r>
      <w:r w:rsidRPr="00C102CC">
        <w:rPr>
          <w:rFonts w:asciiTheme="minorHAnsi" w:hAnsiTheme="minorHAnsi" w:cstheme="minorHAnsi"/>
          <w:color w:val="auto"/>
          <w:szCs w:val="24"/>
        </w:rPr>
        <w:t>office</w:t>
      </w:r>
      <w:r w:rsidRPr="00AA2065">
        <w:rPr>
          <w:rFonts w:asciiTheme="minorHAnsi" w:hAnsiTheme="minorHAnsi" w:cstheme="minorHAnsi"/>
          <w:color w:val="auto"/>
          <w:szCs w:val="24"/>
        </w:rPr>
        <w:t xml:space="preserve"> staff are expected to take calls from parents about absence and r</w:t>
      </w:r>
      <w:bookmarkStart w:id="5" w:name="_Toc54353660"/>
      <w:r w:rsidR="00E47C75" w:rsidRPr="00AA2065">
        <w:rPr>
          <w:rFonts w:asciiTheme="minorHAnsi" w:hAnsiTheme="minorHAnsi" w:cstheme="minorHAnsi"/>
          <w:color w:val="auto"/>
          <w:szCs w:val="24"/>
        </w:rPr>
        <w:t>ecord it on the school system.</w:t>
      </w:r>
    </w:p>
    <w:p w14:paraId="4B903F99" w14:textId="77777777" w:rsidR="00E47C75" w:rsidRPr="00AA2065" w:rsidRDefault="00E47C75" w:rsidP="00E47C75">
      <w:pPr>
        <w:shd w:val="clear" w:color="auto" w:fill="FFFFFF"/>
        <w:spacing w:after="0" w:line="240" w:lineRule="auto"/>
        <w:ind w:left="-60" w:firstLine="0"/>
        <w:jc w:val="left"/>
        <w:rPr>
          <w:rFonts w:asciiTheme="minorHAnsi" w:hAnsiTheme="minorHAnsi" w:cstheme="minorHAnsi"/>
          <w:color w:val="auto"/>
          <w:szCs w:val="24"/>
        </w:rPr>
      </w:pPr>
    </w:p>
    <w:p w14:paraId="77E4B6EE" w14:textId="77777777" w:rsidR="00AC682E" w:rsidRPr="00AA2065" w:rsidRDefault="00AC682E" w:rsidP="00E47C75">
      <w:pPr>
        <w:pStyle w:val="Heading1"/>
        <w:rPr>
          <w:rFonts w:asciiTheme="minorHAnsi" w:hAnsiTheme="minorHAnsi" w:cstheme="minorHAnsi"/>
          <w:bCs/>
          <w:color w:val="0B0C0C"/>
          <w:szCs w:val="24"/>
        </w:rPr>
      </w:pPr>
      <w:bookmarkStart w:id="6" w:name="_Toc90463973"/>
      <w:r w:rsidRPr="00AA2065">
        <w:rPr>
          <w:rFonts w:asciiTheme="minorHAnsi" w:hAnsiTheme="minorHAnsi" w:cstheme="minorHAnsi"/>
        </w:rPr>
        <w:t>4. Recording attendance</w:t>
      </w:r>
      <w:bookmarkEnd w:id="5"/>
      <w:bookmarkEnd w:id="6"/>
    </w:p>
    <w:p w14:paraId="1C4ACD50" w14:textId="77777777" w:rsidR="00E47C75" w:rsidRPr="00AA2065" w:rsidRDefault="00AC682E" w:rsidP="00E47C75">
      <w:pPr>
        <w:shd w:val="clear" w:color="auto" w:fill="FFFFFF"/>
        <w:spacing w:after="0" w:line="240" w:lineRule="auto"/>
        <w:ind w:left="-60" w:firstLine="0"/>
        <w:jc w:val="left"/>
        <w:rPr>
          <w:rFonts w:asciiTheme="minorHAnsi" w:hAnsiTheme="minorHAnsi" w:cstheme="minorHAnsi"/>
          <w:b/>
          <w:bCs/>
          <w:color w:val="0B0C0C"/>
          <w:szCs w:val="24"/>
        </w:rPr>
      </w:pPr>
      <w:r w:rsidRPr="00AA2065">
        <w:rPr>
          <w:rFonts w:asciiTheme="minorHAnsi" w:hAnsiTheme="minorHAnsi" w:cstheme="minorHAnsi"/>
          <w:b/>
          <w:bCs/>
          <w:color w:val="0B0C0C"/>
          <w:szCs w:val="24"/>
        </w:rPr>
        <w:t xml:space="preserve">Attendance register </w:t>
      </w:r>
    </w:p>
    <w:p w14:paraId="7CB32B7C" w14:textId="77777777" w:rsidR="00E47C75" w:rsidRPr="00AA2065" w:rsidRDefault="00AC682E" w:rsidP="00E47C75">
      <w:pPr>
        <w:shd w:val="clear" w:color="auto" w:fill="FFFFFF"/>
        <w:spacing w:after="0" w:line="240" w:lineRule="auto"/>
        <w:ind w:left="-60" w:firstLine="0"/>
        <w:jc w:val="left"/>
        <w:rPr>
          <w:rFonts w:asciiTheme="minorHAnsi" w:hAnsiTheme="minorHAnsi" w:cstheme="minorHAnsi"/>
          <w:b/>
          <w:bCs/>
          <w:color w:val="0B0C0C"/>
          <w:szCs w:val="24"/>
        </w:rPr>
      </w:pPr>
      <w:r w:rsidRPr="00AA2065">
        <w:rPr>
          <w:rFonts w:asciiTheme="minorHAnsi" w:hAnsiTheme="minorHAnsi" w:cstheme="minorHAnsi"/>
          <w:color w:val="auto"/>
          <w:szCs w:val="24"/>
        </w:rPr>
        <w:t>We will keep an attendance register</w:t>
      </w:r>
      <w:r w:rsidRPr="00AA2065">
        <w:rPr>
          <w:rFonts w:asciiTheme="minorHAnsi" w:hAnsiTheme="minorHAnsi" w:cstheme="minorHAnsi"/>
          <w:color w:val="auto"/>
          <w:szCs w:val="24"/>
          <w:shd w:val="clear" w:color="auto" w:fill="FFFFFF"/>
        </w:rPr>
        <w:t>, and place all pupils onto this register.</w:t>
      </w:r>
      <w:r w:rsidR="00E47C75" w:rsidRPr="00AA2065">
        <w:rPr>
          <w:rFonts w:asciiTheme="minorHAnsi" w:hAnsiTheme="minorHAnsi" w:cstheme="minorHAnsi"/>
          <w:b/>
          <w:bCs/>
          <w:color w:val="0B0C0C"/>
          <w:szCs w:val="24"/>
        </w:rPr>
        <w:t xml:space="preserve">  </w:t>
      </w:r>
    </w:p>
    <w:p w14:paraId="00982172" w14:textId="77777777" w:rsidR="00E47C75" w:rsidRPr="00AA2065" w:rsidRDefault="00E47C75" w:rsidP="00E47C75">
      <w:pPr>
        <w:shd w:val="clear" w:color="auto" w:fill="FFFFFF"/>
        <w:spacing w:after="0" w:line="240" w:lineRule="auto"/>
        <w:ind w:left="-60" w:firstLine="0"/>
        <w:jc w:val="left"/>
        <w:rPr>
          <w:rFonts w:asciiTheme="minorHAnsi" w:hAnsiTheme="minorHAnsi" w:cstheme="minorHAnsi"/>
          <w:color w:val="auto"/>
          <w:szCs w:val="24"/>
        </w:rPr>
      </w:pPr>
    </w:p>
    <w:p w14:paraId="6747CD61" w14:textId="77777777" w:rsidR="00AC682E" w:rsidRPr="00AA2065" w:rsidRDefault="00AC682E" w:rsidP="00E47C75">
      <w:pPr>
        <w:shd w:val="clear" w:color="auto" w:fill="FFFFFF"/>
        <w:spacing w:after="0" w:line="240" w:lineRule="auto"/>
        <w:ind w:left="-60" w:firstLine="0"/>
        <w:jc w:val="left"/>
        <w:rPr>
          <w:rFonts w:asciiTheme="minorHAnsi" w:hAnsiTheme="minorHAnsi" w:cstheme="minorHAnsi"/>
          <w:color w:val="auto"/>
          <w:szCs w:val="24"/>
        </w:rPr>
      </w:pPr>
      <w:r w:rsidRPr="00AA2065">
        <w:rPr>
          <w:rFonts w:asciiTheme="minorHAnsi" w:hAnsiTheme="minorHAnsi" w:cstheme="minorHAnsi"/>
          <w:color w:val="auto"/>
          <w:szCs w:val="24"/>
        </w:rPr>
        <w:t>We will take our attendance register at the start of the first session of each school day and once during the second session. It will mark whether every pupil is:</w:t>
      </w:r>
    </w:p>
    <w:p w14:paraId="489F0091" w14:textId="77777777" w:rsidR="0098636E" w:rsidRPr="00AA2065" w:rsidRDefault="0098636E" w:rsidP="00E47C75">
      <w:pPr>
        <w:shd w:val="clear" w:color="auto" w:fill="FFFFFF"/>
        <w:spacing w:after="0" w:line="240" w:lineRule="auto"/>
        <w:ind w:left="-60" w:firstLine="0"/>
        <w:jc w:val="left"/>
        <w:rPr>
          <w:rFonts w:asciiTheme="minorHAnsi" w:hAnsiTheme="minorHAnsi" w:cstheme="minorHAnsi"/>
          <w:b/>
          <w:bCs/>
          <w:color w:val="0B0C0C"/>
          <w:szCs w:val="24"/>
        </w:rPr>
      </w:pPr>
    </w:p>
    <w:p w14:paraId="16E5A96C"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Present</w:t>
      </w:r>
    </w:p>
    <w:p w14:paraId="03A1598C"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Attending an approved off-site educational activity</w:t>
      </w:r>
    </w:p>
    <w:p w14:paraId="5FF50402"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Absent</w:t>
      </w:r>
    </w:p>
    <w:p w14:paraId="55A7AAC0"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Unable to attend due to exceptional circumstances</w:t>
      </w:r>
    </w:p>
    <w:p w14:paraId="1C4E626A" w14:textId="77777777" w:rsidR="0098636E" w:rsidRPr="00AA2065" w:rsidRDefault="0098636E" w:rsidP="0098636E">
      <w:pPr>
        <w:spacing w:after="0" w:line="240" w:lineRule="auto"/>
        <w:ind w:left="0" w:firstLine="0"/>
        <w:rPr>
          <w:rFonts w:asciiTheme="minorHAnsi" w:hAnsiTheme="minorHAnsi" w:cstheme="minorHAnsi"/>
          <w:szCs w:val="24"/>
        </w:rPr>
      </w:pPr>
    </w:p>
    <w:p w14:paraId="06224E1C" w14:textId="77777777" w:rsidR="00AC682E" w:rsidRPr="00AA2065" w:rsidRDefault="00AC682E" w:rsidP="00512DB7">
      <w:pPr>
        <w:spacing w:after="0" w:line="240" w:lineRule="auto"/>
        <w:ind w:left="0" w:firstLine="0"/>
        <w:jc w:val="left"/>
        <w:rPr>
          <w:rFonts w:asciiTheme="minorHAnsi" w:hAnsiTheme="minorHAnsi" w:cstheme="minorHAnsi"/>
          <w:color w:val="auto"/>
          <w:szCs w:val="24"/>
        </w:rPr>
      </w:pPr>
      <w:r w:rsidRPr="00AA2065">
        <w:rPr>
          <w:rFonts w:asciiTheme="minorHAnsi" w:hAnsiTheme="minorHAnsi" w:cstheme="minorHAnsi"/>
          <w:color w:val="auto"/>
          <w:szCs w:val="24"/>
        </w:rPr>
        <w:t>Any amendment to the attendance register will include:</w:t>
      </w:r>
    </w:p>
    <w:p w14:paraId="6D1B343A" w14:textId="77777777" w:rsidR="0098636E" w:rsidRPr="00AA2065" w:rsidRDefault="0098636E" w:rsidP="00512DB7">
      <w:pPr>
        <w:spacing w:after="0" w:line="240" w:lineRule="auto"/>
        <w:ind w:left="0" w:firstLine="0"/>
        <w:jc w:val="left"/>
        <w:rPr>
          <w:rFonts w:asciiTheme="minorHAnsi" w:hAnsiTheme="minorHAnsi" w:cstheme="minorHAnsi"/>
          <w:color w:val="auto"/>
          <w:szCs w:val="24"/>
        </w:rPr>
      </w:pPr>
    </w:p>
    <w:p w14:paraId="47AF8DC8"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The original entry</w:t>
      </w:r>
    </w:p>
    <w:p w14:paraId="34DEFD1C"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 xml:space="preserve">The amended entry </w:t>
      </w:r>
    </w:p>
    <w:p w14:paraId="69A0F1A3"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The reason for the amendment</w:t>
      </w:r>
    </w:p>
    <w:p w14:paraId="5E62EB94"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 xml:space="preserve">The date on which the amendment was made </w:t>
      </w:r>
    </w:p>
    <w:p w14:paraId="13F48627" w14:textId="77777777" w:rsidR="00AC682E" w:rsidRPr="00AA2065" w:rsidRDefault="00AC682E" w:rsidP="00512DB7">
      <w:pPr>
        <w:pStyle w:val="ListParagraph"/>
        <w:numPr>
          <w:ilvl w:val="0"/>
          <w:numId w:val="29"/>
        </w:numPr>
        <w:spacing w:after="0" w:line="240" w:lineRule="auto"/>
        <w:jc w:val="both"/>
        <w:rPr>
          <w:rFonts w:cstheme="minorHAnsi"/>
          <w:sz w:val="24"/>
          <w:szCs w:val="24"/>
        </w:rPr>
      </w:pPr>
      <w:r w:rsidRPr="00AA2065">
        <w:rPr>
          <w:rFonts w:cstheme="minorHAnsi"/>
          <w:sz w:val="24"/>
          <w:szCs w:val="24"/>
        </w:rPr>
        <w:t>The name and position of the person who made the amendment</w:t>
      </w:r>
    </w:p>
    <w:p w14:paraId="26CB4389" w14:textId="77777777" w:rsidR="0098636E" w:rsidRPr="00AA2065" w:rsidRDefault="0098636E" w:rsidP="0098636E">
      <w:pPr>
        <w:spacing w:after="0" w:line="240" w:lineRule="auto"/>
        <w:ind w:left="0" w:firstLine="0"/>
        <w:rPr>
          <w:rFonts w:asciiTheme="minorHAnsi" w:hAnsiTheme="minorHAnsi" w:cstheme="minorHAnsi"/>
          <w:szCs w:val="24"/>
        </w:rPr>
      </w:pPr>
    </w:p>
    <w:p w14:paraId="5EEAAF8A" w14:textId="77777777" w:rsidR="00AC682E" w:rsidRPr="00AA2065" w:rsidRDefault="0098636E" w:rsidP="00512DB7">
      <w:pPr>
        <w:spacing w:after="0" w:line="240" w:lineRule="auto"/>
        <w:ind w:left="0" w:firstLine="0"/>
        <w:jc w:val="left"/>
        <w:rPr>
          <w:rFonts w:asciiTheme="minorHAnsi" w:hAnsiTheme="minorHAnsi" w:cstheme="minorHAnsi"/>
          <w:b/>
          <w:color w:val="auto"/>
          <w:szCs w:val="24"/>
        </w:rPr>
      </w:pPr>
      <w:r w:rsidRPr="00AA2065">
        <w:rPr>
          <w:rFonts w:asciiTheme="minorHAnsi" w:hAnsiTheme="minorHAnsi" w:cstheme="minorHAnsi"/>
          <w:b/>
          <w:color w:val="auto"/>
          <w:szCs w:val="24"/>
        </w:rPr>
        <w:t>See appendix B</w:t>
      </w:r>
      <w:r w:rsidR="00AC682E" w:rsidRPr="00AA2065">
        <w:rPr>
          <w:rFonts w:asciiTheme="minorHAnsi" w:hAnsiTheme="minorHAnsi" w:cstheme="minorHAnsi"/>
          <w:b/>
          <w:color w:val="auto"/>
          <w:szCs w:val="24"/>
        </w:rPr>
        <w:t xml:space="preserve"> for the DfE attendance codes.</w:t>
      </w:r>
    </w:p>
    <w:p w14:paraId="6C5D39FD" w14:textId="77777777" w:rsidR="0098636E" w:rsidRPr="00AA2065" w:rsidRDefault="0098636E" w:rsidP="00512DB7">
      <w:pPr>
        <w:spacing w:after="0" w:line="240" w:lineRule="auto"/>
        <w:ind w:left="0" w:firstLine="0"/>
        <w:jc w:val="left"/>
        <w:rPr>
          <w:rFonts w:asciiTheme="minorHAnsi" w:eastAsia="MS Mincho" w:hAnsiTheme="minorHAnsi" w:cstheme="minorHAnsi"/>
          <w:b/>
          <w:color w:val="auto"/>
          <w:szCs w:val="24"/>
        </w:rPr>
      </w:pPr>
    </w:p>
    <w:p w14:paraId="4F869E96" w14:textId="77777777" w:rsidR="00AC682E" w:rsidRPr="00AA2065" w:rsidRDefault="00AC682E" w:rsidP="00512DB7">
      <w:pPr>
        <w:spacing w:after="0" w:line="240" w:lineRule="auto"/>
        <w:ind w:left="0" w:firstLine="0"/>
        <w:jc w:val="left"/>
        <w:rPr>
          <w:rFonts w:asciiTheme="minorHAnsi" w:hAnsiTheme="minorHAnsi" w:cstheme="minorHAnsi"/>
          <w:color w:val="auto"/>
          <w:szCs w:val="24"/>
        </w:rPr>
      </w:pPr>
      <w:r w:rsidRPr="00AA2065">
        <w:rPr>
          <w:rFonts w:asciiTheme="minorHAnsi" w:hAnsiTheme="minorHAnsi" w:cstheme="minorHAnsi"/>
          <w:color w:val="auto"/>
          <w:szCs w:val="24"/>
        </w:rPr>
        <w:t>We will keep every entry on the attendance register for 3 years after the date on which the entry was made.</w:t>
      </w:r>
    </w:p>
    <w:p w14:paraId="7A7ECE1C" w14:textId="77777777" w:rsidR="0098636E" w:rsidRPr="00AA2065" w:rsidRDefault="0098636E" w:rsidP="00512DB7">
      <w:pPr>
        <w:spacing w:after="0" w:line="240" w:lineRule="auto"/>
        <w:ind w:left="0" w:firstLine="0"/>
        <w:jc w:val="left"/>
        <w:rPr>
          <w:rFonts w:asciiTheme="minorHAnsi" w:eastAsia="MS Mincho" w:hAnsiTheme="minorHAnsi" w:cstheme="minorHAnsi"/>
          <w:color w:val="auto"/>
          <w:szCs w:val="24"/>
        </w:rPr>
      </w:pPr>
    </w:p>
    <w:p w14:paraId="6DB5FE68" w14:textId="50FB4368" w:rsidR="00AC682E" w:rsidRPr="00AA2065" w:rsidRDefault="00AC682E" w:rsidP="00512DB7">
      <w:pPr>
        <w:spacing w:after="0" w:line="240" w:lineRule="auto"/>
        <w:ind w:left="0" w:firstLine="0"/>
        <w:jc w:val="left"/>
        <w:rPr>
          <w:rFonts w:asciiTheme="minorHAnsi" w:hAnsiTheme="minorHAnsi" w:cstheme="minorHAnsi"/>
          <w:color w:val="auto"/>
          <w:szCs w:val="24"/>
        </w:rPr>
      </w:pPr>
      <w:r w:rsidRPr="00AA2065">
        <w:rPr>
          <w:rFonts w:asciiTheme="minorHAnsi" w:hAnsiTheme="minorHAnsi" w:cstheme="minorHAnsi"/>
          <w:color w:val="auto"/>
          <w:szCs w:val="24"/>
        </w:rPr>
        <w:t>Pupils must arrive in school by</w:t>
      </w:r>
      <w:r w:rsidR="00323718">
        <w:rPr>
          <w:rFonts w:asciiTheme="minorHAnsi" w:hAnsiTheme="minorHAnsi" w:cstheme="minorHAnsi"/>
          <w:color w:val="auto"/>
          <w:szCs w:val="24"/>
        </w:rPr>
        <w:t xml:space="preserve"> 8:50am</w:t>
      </w:r>
      <w:r w:rsidRPr="00AA2065">
        <w:rPr>
          <w:rFonts w:asciiTheme="minorHAnsi" w:hAnsiTheme="minorHAnsi" w:cstheme="minorHAnsi"/>
          <w:color w:val="auto"/>
          <w:szCs w:val="24"/>
        </w:rPr>
        <w:t xml:space="preserve"> on each school day.</w:t>
      </w:r>
    </w:p>
    <w:p w14:paraId="79EDCDE5" w14:textId="77777777" w:rsidR="0098636E" w:rsidRPr="00AA2065" w:rsidRDefault="0098636E" w:rsidP="00512DB7">
      <w:pPr>
        <w:spacing w:after="0" w:line="240" w:lineRule="auto"/>
        <w:ind w:left="0" w:firstLine="0"/>
        <w:jc w:val="left"/>
        <w:rPr>
          <w:rFonts w:asciiTheme="minorHAnsi" w:eastAsia="MS Mincho" w:hAnsiTheme="minorHAnsi" w:cstheme="minorHAnsi"/>
          <w:color w:val="auto"/>
          <w:szCs w:val="24"/>
        </w:rPr>
      </w:pPr>
    </w:p>
    <w:p w14:paraId="3300BC9C" w14:textId="48FA9A72" w:rsidR="00D80DC7" w:rsidRPr="00AA2065" w:rsidRDefault="00AC682E" w:rsidP="0098636E">
      <w:pPr>
        <w:spacing w:after="0" w:line="240" w:lineRule="auto"/>
        <w:ind w:left="0" w:firstLine="0"/>
        <w:jc w:val="left"/>
        <w:rPr>
          <w:rFonts w:asciiTheme="minorHAnsi" w:hAnsiTheme="minorHAnsi" w:cstheme="minorHAnsi"/>
          <w:color w:val="auto"/>
          <w:szCs w:val="24"/>
          <w:shd w:val="clear" w:color="auto" w:fill="FFFFFF"/>
        </w:rPr>
      </w:pPr>
      <w:r w:rsidRPr="00323718">
        <w:rPr>
          <w:rFonts w:asciiTheme="minorHAnsi" w:hAnsiTheme="minorHAnsi" w:cstheme="minorHAnsi"/>
          <w:color w:val="auto"/>
          <w:szCs w:val="24"/>
        </w:rPr>
        <w:t xml:space="preserve">The register for the first session will be taken at </w:t>
      </w:r>
      <w:r w:rsidR="00323718" w:rsidRPr="00323718">
        <w:rPr>
          <w:rFonts w:asciiTheme="minorHAnsi" w:hAnsiTheme="minorHAnsi" w:cstheme="minorHAnsi"/>
          <w:color w:val="auto"/>
          <w:szCs w:val="24"/>
        </w:rPr>
        <w:t xml:space="preserve">8:50am </w:t>
      </w:r>
      <w:r w:rsidRPr="00323718">
        <w:rPr>
          <w:rFonts w:asciiTheme="minorHAnsi" w:hAnsiTheme="minorHAnsi" w:cstheme="minorHAnsi"/>
          <w:color w:val="auto"/>
          <w:szCs w:val="24"/>
        </w:rPr>
        <w:t xml:space="preserve">and will be kept open until </w:t>
      </w:r>
      <w:r w:rsidR="00323718" w:rsidRPr="00323718">
        <w:rPr>
          <w:rFonts w:asciiTheme="minorHAnsi" w:hAnsiTheme="minorHAnsi" w:cstheme="minorHAnsi"/>
          <w:color w:val="auto"/>
          <w:szCs w:val="24"/>
        </w:rPr>
        <w:t>09:10am</w:t>
      </w:r>
      <w:r w:rsidRPr="00323718">
        <w:rPr>
          <w:rFonts w:asciiTheme="minorHAnsi" w:hAnsiTheme="minorHAnsi" w:cstheme="minorHAnsi"/>
          <w:color w:val="auto"/>
          <w:szCs w:val="24"/>
        </w:rPr>
        <w:t xml:space="preserve">. The register for the second session will be taken at </w:t>
      </w:r>
      <w:r w:rsidR="00323718" w:rsidRPr="00323718">
        <w:rPr>
          <w:rFonts w:asciiTheme="minorHAnsi" w:hAnsiTheme="minorHAnsi" w:cstheme="minorHAnsi"/>
          <w:color w:val="auto"/>
          <w:szCs w:val="24"/>
        </w:rPr>
        <w:t>13:00pm</w:t>
      </w:r>
      <w:r w:rsidRPr="00323718">
        <w:rPr>
          <w:rFonts w:asciiTheme="minorHAnsi" w:hAnsiTheme="minorHAnsi" w:cstheme="minorHAnsi"/>
          <w:color w:val="auto"/>
          <w:szCs w:val="24"/>
        </w:rPr>
        <w:t xml:space="preserve"> and will be kept open until </w:t>
      </w:r>
      <w:r w:rsidR="00323718" w:rsidRPr="00323718">
        <w:rPr>
          <w:rFonts w:asciiTheme="minorHAnsi" w:hAnsiTheme="minorHAnsi" w:cstheme="minorHAnsi"/>
          <w:color w:val="auto"/>
          <w:szCs w:val="24"/>
        </w:rPr>
        <w:t>13:05pm</w:t>
      </w:r>
      <w:r w:rsidRPr="00323718">
        <w:rPr>
          <w:rFonts w:asciiTheme="minorHAnsi" w:hAnsiTheme="minorHAnsi" w:cstheme="minorHAnsi"/>
          <w:color w:val="auto"/>
          <w:szCs w:val="24"/>
          <w:shd w:val="clear" w:color="auto" w:fill="FFFFFF"/>
        </w:rPr>
        <w:t>.</w:t>
      </w:r>
    </w:p>
    <w:p w14:paraId="3E506E3C" w14:textId="77777777" w:rsidR="0098636E" w:rsidRPr="00AA2065" w:rsidRDefault="0098636E" w:rsidP="0098636E">
      <w:pPr>
        <w:spacing w:after="0" w:line="240" w:lineRule="auto"/>
        <w:ind w:left="0" w:firstLine="0"/>
        <w:jc w:val="left"/>
        <w:rPr>
          <w:rFonts w:asciiTheme="minorHAnsi" w:hAnsiTheme="minorHAnsi" w:cstheme="minorHAnsi"/>
          <w:b/>
          <w:bCs/>
          <w:szCs w:val="24"/>
        </w:rPr>
      </w:pPr>
    </w:p>
    <w:p w14:paraId="2EA1CB2A" w14:textId="77777777" w:rsidR="00CF0110" w:rsidRPr="00AA2065" w:rsidRDefault="0098636E" w:rsidP="00CF0110">
      <w:pPr>
        <w:pStyle w:val="Heading1"/>
        <w:rPr>
          <w:rFonts w:asciiTheme="minorHAnsi" w:hAnsiTheme="minorHAnsi" w:cstheme="minorHAnsi"/>
        </w:rPr>
      </w:pPr>
      <w:bookmarkStart w:id="7" w:name="_Toc90463974"/>
      <w:r w:rsidRPr="00AA2065">
        <w:rPr>
          <w:rFonts w:asciiTheme="minorHAnsi" w:hAnsiTheme="minorHAnsi" w:cstheme="minorHAnsi"/>
        </w:rPr>
        <w:t>5</w:t>
      </w:r>
      <w:r w:rsidR="000E3C65" w:rsidRPr="00AA2065">
        <w:rPr>
          <w:rFonts w:asciiTheme="minorHAnsi" w:hAnsiTheme="minorHAnsi" w:cstheme="minorHAnsi"/>
        </w:rPr>
        <w:t>. COVID-1</w:t>
      </w:r>
      <w:r w:rsidR="00CF0110" w:rsidRPr="00AA2065">
        <w:rPr>
          <w:rFonts w:asciiTheme="minorHAnsi" w:hAnsiTheme="minorHAnsi" w:cstheme="minorHAnsi"/>
        </w:rPr>
        <w:t>9</w:t>
      </w:r>
      <w:bookmarkEnd w:id="7"/>
    </w:p>
    <w:p w14:paraId="0FFBDC28" w14:textId="77777777" w:rsidR="00CF0110" w:rsidRPr="00AA2065" w:rsidRDefault="00CF0110" w:rsidP="00CF0110">
      <w:pPr>
        <w:shd w:val="clear" w:color="auto" w:fill="FFFFFF"/>
        <w:spacing w:before="300" w:after="300" w:line="240" w:lineRule="auto"/>
        <w:ind w:left="0" w:firstLine="0"/>
        <w:jc w:val="left"/>
        <w:rPr>
          <w:rFonts w:asciiTheme="minorHAnsi" w:eastAsia="Times New Roman" w:hAnsiTheme="minorHAnsi" w:cstheme="minorHAnsi"/>
          <w:b/>
          <w:color w:val="0B0C0C"/>
          <w:szCs w:val="29"/>
          <w:lang w:eastAsia="en-GB"/>
        </w:rPr>
      </w:pPr>
      <w:r w:rsidRPr="00AA2065">
        <w:rPr>
          <w:rFonts w:asciiTheme="minorHAnsi" w:eastAsia="Times New Roman" w:hAnsiTheme="minorHAnsi" w:cstheme="minorHAnsi"/>
          <w:b/>
          <w:color w:val="0B0C0C"/>
          <w:szCs w:val="29"/>
          <w:lang w:eastAsia="en-GB"/>
        </w:rPr>
        <w:t>Attendance expectations</w:t>
      </w:r>
      <w:r w:rsidRPr="00AA2065">
        <w:rPr>
          <w:rStyle w:val="FootnoteReference"/>
          <w:rFonts w:asciiTheme="minorHAnsi" w:eastAsia="Times New Roman" w:hAnsiTheme="minorHAnsi" w:cstheme="minorHAnsi"/>
          <w:b/>
          <w:color w:val="0B0C0C"/>
          <w:szCs w:val="29"/>
          <w:lang w:eastAsia="en-GB"/>
        </w:rPr>
        <w:footnoteReference w:id="1"/>
      </w:r>
    </w:p>
    <w:p w14:paraId="4C39B276" w14:textId="77777777" w:rsidR="00CF0110" w:rsidRPr="00AA2065" w:rsidRDefault="00CF0110" w:rsidP="00CF0110">
      <w:pPr>
        <w:shd w:val="clear" w:color="auto" w:fill="FFFFFF"/>
        <w:spacing w:before="300" w:after="300" w:line="240" w:lineRule="auto"/>
        <w:ind w:left="0" w:firstLine="0"/>
        <w:jc w:val="left"/>
        <w:rPr>
          <w:rFonts w:asciiTheme="minorHAnsi" w:eastAsia="Times New Roman" w:hAnsiTheme="minorHAnsi" w:cstheme="minorHAnsi"/>
          <w:color w:val="0B0C0C"/>
          <w:szCs w:val="29"/>
          <w:lang w:eastAsia="en-GB"/>
        </w:rPr>
      </w:pPr>
      <w:r w:rsidRPr="00AA2065">
        <w:rPr>
          <w:rFonts w:asciiTheme="minorHAnsi" w:eastAsia="Times New Roman" w:hAnsiTheme="minorHAnsi" w:cstheme="minorHAnsi"/>
          <w:color w:val="0B0C0C"/>
          <w:szCs w:val="29"/>
          <w:lang w:eastAsia="en-GB"/>
        </w:rPr>
        <w:t>Attendance is mandatory. The usual rules on attendance continue to apply, including:</w:t>
      </w:r>
    </w:p>
    <w:p w14:paraId="5C804117" w14:textId="77777777" w:rsidR="00CF0110" w:rsidRPr="00AA2065" w:rsidRDefault="00CF0110" w:rsidP="00CF0110">
      <w:pPr>
        <w:numPr>
          <w:ilvl w:val="0"/>
          <w:numId w:val="39"/>
        </w:numPr>
        <w:shd w:val="clear" w:color="auto" w:fill="FFFFFF"/>
        <w:spacing w:after="75" w:line="240" w:lineRule="auto"/>
        <w:ind w:left="300"/>
        <w:jc w:val="left"/>
        <w:rPr>
          <w:rFonts w:asciiTheme="minorHAnsi" w:eastAsia="Times New Roman" w:hAnsiTheme="minorHAnsi" w:cstheme="minorHAnsi"/>
          <w:color w:val="0B0C0C"/>
          <w:szCs w:val="29"/>
          <w:lang w:eastAsia="en-GB"/>
        </w:rPr>
      </w:pPr>
      <w:r w:rsidRPr="00AA2065">
        <w:rPr>
          <w:rFonts w:asciiTheme="minorHAnsi" w:eastAsia="Times New Roman" w:hAnsiTheme="minorHAnsi" w:cstheme="minorHAnsi"/>
          <w:color w:val="0B0C0C"/>
          <w:szCs w:val="29"/>
          <w:lang w:eastAsia="en-GB"/>
        </w:rPr>
        <w:t>parents’ duty to ensure that their child of compulsory school age attends regularly at the school where the child is a registered pupil</w:t>
      </w:r>
    </w:p>
    <w:p w14:paraId="3F4E0298" w14:textId="77777777" w:rsidR="00CF0110" w:rsidRPr="00AA2065" w:rsidRDefault="00CF0110" w:rsidP="00CF0110">
      <w:pPr>
        <w:numPr>
          <w:ilvl w:val="0"/>
          <w:numId w:val="39"/>
        </w:numPr>
        <w:shd w:val="clear" w:color="auto" w:fill="FFFFFF"/>
        <w:spacing w:after="75" w:line="240" w:lineRule="auto"/>
        <w:ind w:left="300"/>
        <w:jc w:val="left"/>
        <w:rPr>
          <w:rFonts w:asciiTheme="minorHAnsi" w:eastAsia="Times New Roman" w:hAnsiTheme="minorHAnsi" w:cstheme="minorHAnsi"/>
          <w:color w:val="0B0C0C"/>
          <w:szCs w:val="29"/>
          <w:lang w:eastAsia="en-GB"/>
        </w:rPr>
      </w:pPr>
      <w:r w:rsidRPr="00AA2065">
        <w:rPr>
          <w:rFonts w:asciiTheme="minorHAnsi" w:eastAsia="Times New Roman" w:hAnsiTheme="minorHAnsi" w:cstheme="minorHAnsi"/>
          <w:color w:val="0B0C0C"/>
          <w:szCs w:val="29"/>
          <w:lang w:eastAsia="en-GB"/>
        </w:rPr>
        <w:t>schools’ responsibilities to record attendance and follow up absence</w:t>
      </w:r>
    </w:p>
    <w:p w14:paraId="2EC668FF" w14:textId="77777777" w:rsidR="00CF0110" w:rsidRPr="00AA2065" w:rsidRDefault="00CF0110" w:rsidP="00CF0110">
      <w:pPr>
        <w:numPr>
          <w:ilvl w:val="0"/>
          <w:numId w:val="39"/>
        </w:numPr>
        <w:shd w:val="clear" w:color="auto" w:fill="FFFFFF"/>
        <w:spacing w:after="75" w:line="240" w:lineRule="auto"/>
        <w:ind w:left="300"/>
        <w:jc w:val="left"/>
        <w:rPr>
          <w:rFonts w:asciiTheme="minorHAnsi" w:eastAsia="Times New Roman" w:hAnsiTheme="minorHAnsi" w:cstheme="minorHAnsi"/>
          <w:color w:val="0B0C0C"/>
          <w:szCs w:val="29"/>
          <w:lang w:eastAsia="en-GB"/>
        </w:rPr>
      </w:pPr>
      <w:r w:rsidRPr="00AA2065">
        <w:rPr>
          <w:rFonts w:asciiTheme="minorHAnsi" w:eastAsia="Times New Roman" w:hAnsiTheme="minorHAnsi" w:cstheme="minorHAnsi"/>
          <w:color w:val="0B0C0C"/>
          <w:szCs w:val="29"/>
          <w:lang w:eastAsia="en-GB"/>
        </w:rPr>
        <w:t>the ability to issue sanctions, including fixed penalty notices, in line with local authorities’ codes of conduct</w:t>
      </w:r>
    </w:p>
    <w:p w14:paraId="0CB6C812" w14:textId="77777777" w:rsidR="00CF0110" w:rsidRPr="00AA2065" w:rsidRDefault="00CF0110" w:rsidP="00CF0110">
      <w:pPr>
        <w:numPr>
          <w:ilvl w:val="0"/>
          <w:numId w:val="39"/>
        </w:numPr>
        <w:shd w:val="clear" w:color="auto" w:fill="FFFFFF"/>
        <w:spacing w:after="75" w:line="240" w:lineRule="auto"/>
        <w:ind w:left="300"/>
        <w:jc w:val="left"/>
        <w:rPr>
          <w:rFonts w:asciiTheme="minorHAnsi" w:eastAsia="Times New Roman" w:hAnsiTheme="minorHAnsi" w:cstheme="minorHAnsi"/>
          <w:color w:val="0B0C0C"/>
          <w:szCs w:val="29"/>
          <w:lang w:eastAsia="en-GB"/>
        </w:rPr>
      </w:pPr>
      <w:r w:rsidRPr="00AA2065">
        <w:rPr>
          <w:rFonts w:asciiTheme="minorHAnsi" w:eastAsia="Times New Roman" w:hAnsiTheme="minorHAnsi" w:cstheme="minorHAnsi"/>
          <w:color w:val="0B0C0C"/>
          <w:szCs w:val="29"/>
          <w:lang w:eastAsia="en-GB"/>
        </w:rPr>
        <w:t>the duty on local authorities to put in place arrangements for identifying, and to follow up with, children missing education</w:t>
      </w:r>
    </w:p>
    <w:p w14:paraId="5B260E50" w14:textId="77777777" w:rsidR="009B2EDB" w:rsidRPr="00AA2065" w:rsidRDefault="009B2EDB" w:rsidP="009B2EDB">
      <w:pPr>
        <w:pStyle w:val="NormalWeb"/>
        <w:shd w:val="clear" w:color="auto" w:fill="FFFFFF"/>
        <w:spacing w:before="0" w:beforeAutospacing="0" w:after="0" w:afterAutospacing="0"/>
        <w:jc w:val="both"/>
        <w:rPr>
          <w:rFonts w:asciiTheme="minorHAnsi" w:hAnsiTheme="minorHAnsi" w:cstheme="minorHAnsi"/>
          <w:color w:val="0B0C0C"/>
        </w:rPr>
      </w:pPr>
    </w:p>
    <w:p w14:paraId="5E00009B" w14:textId="77777777" w:rsidR="009B2EDB" w:rsidRPr="00AA2065" w:rsidRDefault="009B2EDB">
      <w:pPr>
        <w:spacing w:after="160" w:line="259" w:lineRule="auto"/>
        <w:ind w:left="0" w:firstLine="0"/>
        <w:jc w:val="left"/>
        <w:rPr>
          <w:rFonts w:asciiTheme="minorHAnsi" w:eastAsia="Times New Roman" w:hAnsiTheme="minorHAnsi" w:cstheme="minorHAnsi"/>
          <w:b/>
          <w:color w:val="0B0C0C"/>
          <w:szCs w:val="24"/>
          <w:lang w:eastAsia="en-GB"/>
        </w:rPr>
      </w:pPr>
      <w:r w:rsidRPr="00AA2065">
        <w:rPr>
          <w:rFonts w:asciiTheme="minorHAnsi" w:hAnsiTheme="minorHAnsi" w:cstheme="minorHAnsi"/>
          <w:b/>
          <w:color w:val="0B0C0C"/>
        </w:rPr>
        <w:br w:type="page"/>
      </w:r>
    </w:p>
    <w:p w14:paraId="41242994" w14:textId="77777777" w:rsidR="009B2EDB" w:rsidRPr="00AA2065" w:rsidRDefault="0098636E" w:rsidP="009B2EDB">
      <w:pPr>
        <w:pStyle w:val="Heading1"/>
        <w:rPr>
          <w:rFonts w:asciiTheme="minorHAnsi" w:hAnsiTheme="minorHAnsi" w:cstheme="minorHAnsi"/>
        </w:rPr>
      </w:pPr>
      <w:bookmarkStart w:id="8" w:name="_Toc90463975"/>
      <w:r w:rsidRPr="00AA2065">
        <w:rPr>
          <w:rFonts w:asciiTheme="minorHAnsi" w:hAnsiTheme="minorHAnsi" w:cstheme="minorHAnsi"/>
        </w:rPr>
        <w:lastRenderedPageBreak/>
        <w:t>6</w:t>
      </w:r>
      <w:r w:rsidR="004824F9" w:rsidRPr="00AA2065">
        <w:rPr>
          <w:rFonts w:asciiTheme="minorHAnsi" w:hAnsiTheme="minorHAnsi" w:cstheme="minorHAnsi"/>
        </w:rPr>
        <w:t>. IMPLEMENTATION</w:t>
      </w:r>
      <w:bookmarkEnd w:id="8"/>
    </w:p>
    <w:p w14:paraId="235BE27E" w14:textId="77777777" w:rsidR="009D1E41" w:rsidRPr="00AA2065" w:rsidRDefault="004824F9" w:rsidP="009B2EDB">
      <w:pPr>
        <w:pStyle w:val="NormalWeb"/>
        <w:shd w:val="clear" w:color="auto" w:fill="FFFFFF"/>
        <w:spacing w:before="0" w:beforeAutospacing="0" w:after="0" w:afterAutospacing="0"/>
        <w:jc w:val="both"/>
        <w:rPr>
          <w:rFonts w:asciiTheme="minorHAnsi" w:hAnsiTheme="minorHAnsi" w:cstheme="minorHAnsi"/>
        </w:rPr>
      </w:pPr>
      <w:r w:rsidRPr="00AA2065">
        <w:rPr>
          <w:rFonts w:asciiTheme="minorHAnsi" w:hAnsiTheme="minorHAnsi" w:cstheme="minorHAnsi"/>
        </w:rPr>
        <w:t>This policy received the full agreement of the executive board</w:t>
      </w:r>
      <w:r w:rsidR="002F48B4" w:rsidRPr="00AA2065">
        <w:rPr>
          <w:rFonts w:asciiTheme="minorHAnsi" w:hAnsiTheme="minorHAnsi" w:cstheme="minorHAnsi"/>
        </w:rPr>
        <w:t xml:space="preserve">: </w:t>
      </w:r>
      <w:r w:rsidR="00CF0110" w:rsidRPr="00AA2065">
        <w:rPr>
          <w:rFonts w:asciiTheme="minorHAnsi" w:hAnsiTheme="minorHAnsi" w:cstheme="minorHAnsi"/>
        </w:rPr>
        <w:t>F</w:t>
      </w:r>
      <w:r w:rsidR="007F45BA" w:rsidRPr="00AA2065">
        <w:rPr>
          <w:rFonts w:asciiTheme="minorHAnsi" w:hAnsiTheme="minorHAnsi" w:cstheme="minorHAnsi"/>
        </w:rPr>
        <w:t>ebruary 2022</w:t>
      </w:r>
    </w:p>
    <w:p w14:paraId="170CB971" w14:textId="77777777" w:rsidR="009B2EDB" w:rsidRPr="00AA2065" w:rsidRDefault="009B2EDB" w:rsidP="00B605B8">
      <w:pPr>
        <w:spacing w:after="0"/>
        <w:ind w:left="24"/>
        <w:rPr>
          <w:rFonts w:asciiTheme="minorHAnsi" w:hAnsiTheme="minorHAnsi" w:cstheme="minorHAnsi"/>
        </w:rPr>
      </w:pPr>
    </w:p>
    <w:p w14:paraId="5E32EA55" w14:textId="77777777" w:rsidR="00BC1ED9" w:rsidRPr="00AA2065" w:rsidRDefault="0098636E" w:rsidP="009B2EDB">
      <w:pPr>
        <w:pStyle w:val="Heading1"/>
        <w:rPr>
          <w:rFonts w:asciiTheme="minorHAnsi" w:hAnsiTheme="minorHAnsi" w:cstheme="minorHAnsi"/>
        </w:rPr>
      </w:pPr>
      <w:bookmarkStart w:id="9" w:name="_Toc90463976"/>
      <w:r w:rsidRPr="00AA2065">
        <w:rPr>
          <w:rFonts w:asciiTheme="minorHAnsi" w:hAnsiTheme="minorHAnsi" w:cstheme="minorHAnsi"/>
        </w:rPr>
        <w:t>7</w:t>
      </w:r>
      <w:r w:rsidR="004824F9" w:rsidRPr="00AA2065">
        <w:rPr>
          <w:rFonts w:asciiTheme="minorHAnsi" w:hAnsiTheme="minorHAnsi" w:cstheme="minorHAnsi"/>
        </w:rPr>
        <w:t>. AIMS</w:t>
      </w:r>
      <w:bookmarkEnd w:id="9"/>
      <w:r w:rsidR="004824F9" w:rsidRPr="00AA2065">
        <w:rPr>
          <w:rFonts w:asciiTheme="minorHAnsi" w:hAnsiTheme="minorHAnsi" w:cstheme="minorHAnsi"/>
        </w:rPr>
        <w:t xml:space="preserve"> </w:t>
      </w:r>
    </w:p>
    <w:p w14:paraId="6254A741" w14:textId="77777777" w:rsidR="009D1E41" w:rsidRPr="00AA2065" w:rsidRDefault="004278B9" w:rsidP="009B2EDB">
      <w:pPr>
        <w:pStyle w:val="NormalWeb"/>
        <w:shd w:val="clear" w:color="auto" w:fill="FFFFFF"/>
        <w:spacing w:before="0" w:beforeAutospacing="0" w:after="0" w:afterAutospacing="0"/>
        <w:jc w:val="both"/>
        <w:rPr>
          <w:rFonts w:asciiTheme="minorHAnsi" w:hAnsiTheme="minorHAnsi" w:cstheme="minorHAnsi"/>
          <w:b/>
          <w:color w:val="0B0C0C"/>
        </w:rPr>
      </w:pPr>
      <w:r w:rsidRPr="00AA2065">
        <w:rPr>
          <w:rFonts w:asciiTheme="minorHAnsi" w:hAnsiTheme="minorHAnsi" w:cstheme="minorHAnsi"/>
          <w:b/>
          <w:color w:val="0B0C0C"/>
        </w:rPr>
        <w:t>Our Lady of Lourdes CMAT</w:t>
      </w:r>
      <w:r w:rsidR="004824F9" w:rsidRPr="00AA2065">
        <w:rPr>
          <w:rFonts w:asciiTheme="minorHAnsi" w:hAnsiTheme="minorHAnsi" w:cstheme="minorHAnsi"/>
          <w:b/>
          <w:color w:val="0B0C0C"/>
        </w:rPr>
        <w:t xml:space="preserve"> recognises that;  </w:t>
      </w:r>
    </w:p>
    <w:p w14:paraId="64A1436D" w14:textId="77777777" w:rsidR="003C6948" w:rsidRPr="00AA2065" w:rsidRDefault="003C6948" w:rsidP="009B2EDB">
      <w:pPr>
        <w:pStyle w:val="NormalWeb"/>
        <w:shd w:val="clear" w:color="auto" w:fill="FFFFFF"/>
        <w:spacing w:before="0" w:beforeAutospacing="0" w:after="0" w:afterAutospacing="0"/>
        <w:jc w:val="both"/>
        <w:rPr>
          <w:rFonts w:asciiTheme="minorHAnsi" w:hAnsiTheme="minorHAnsi" w:cstheme="minorHAnsi"/>
          <w:b/>
          <w:color w:val="0B0C0C"/>
        </w:rPr>
      </w:pPr>
    </w:p>
    <w:p w14:paraId="19A48C22"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All pupils of statutory school age have an equal right to access an education in accordance with the National Curriculum regulations.  </w:t>
      </w:r>
    </w:p>
    <w:p w14:paraId="58A0BE88"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No pupil should be deprived of their opportunity to receive an education that meets their needs and personal development.  </w:t>
      </w:r>
    </w:p>
    <w:p w14:paraId="29BA3A81"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In the first instance, it is the responsibility of parents/carers to ensure attendance at school as required by law.  </w:t>
      </w:r>
    </w:p>
    <w:p w14:paraId="68632B32"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Some pupils and their parents/carers may need to be supported and rewarded at some stage in meeting their attendance obligations and responsibilities.  </w:t>
      </w:r>
    </w:p>
    <w:p w14:paraId="3F7D102E"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Situations beyond the control of pupils, parents or carers may impact on attendance. We will, with agreement and support of parent/carers, work in partnership with external agencies to resolve these.  </w:t>
      </w:r>
    </w:p>
    <w:p w14:paraId="3BE28795"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rPr>
      </w:pPr>
      <w:r w:rsidRPr="00AA2065">
        <w:rPr>
          <w:rFonts w:asciiTheme="minorHAnsi" w:hAnsiTheme="minorHAnsi" w:cstheme="minorHAnsi"/>
          <w:color w:val="0B0C0C"/>
          <w:szCs w:val="24"/>
        </w:rPr>
        <w:t xml:space="preserve">The vast majority of pupils want to attend school to learn, to socialise with their peer group and to prepare themselves fully to take their place in society as </w:t>
      </w:r>
      <w:r w:rsidR="00203C11" w:rsidRPr="00AA2065">
        <w:rPr>
          <w:rFonts w:asciiTheme="minorHAnsi" w:hAnsiTheme="minorHAnsi" w:cstheme="minorHAnsi"/>
          <w:color w:val="0B0C0C"/>
          <w:szCs w:val="24"/>
        </w:rPr>
        <w:t>well rounded</w:t>
      </w:r>
      <w:r w:rsidRPr="00AA2065">
        <w:rPr>
          <w:rFonts w:asciiTheme="minorHAnsi" w:hAnsiTheme="minorHAnsi" w:cstheme="minorHAnsi"/>
          <w:color w:val="0B0C0C"/>
          <w:szCs w:val="24"/>
        </w:rPr>
        <w:t xml:space="preserve"> and responsible citizens with the skills, knowledge and understanding necessary</w:t>
      </w:r>
      <w:r w:rsidRPr="00AA2065">
        <w:rPr>
          <w:rFonts w:asciiTheme="minorHAnsi" w:hAnsiTheme="minorHAnsi" w:cstheme="minorHAnsi"/>
        </w:rPr>
        <w:t xml:space="preserve"> to contribute to the life and culture of their society.  </w:t>
      </w:r>
    </w:p>
    <w:p w14:paraId="7C7834EB" w14:textId="77777777" w:rsidR="009D1E41" w:rsidRPr="00AA2065" w:rsidRDefault="004824F9" w:rsidP="00B605B8">
      <w:pPr>
        <w:spacing w:after="0" w:line="259" w:lineRule="auto"/>
        <w:ind w:left="734" w:firstLine="0"/>
        <w:jc w:val="left"/>
        <w:rPr>
          <w:rFonts w:asciiTheme="minorHAnsi" w:hAnsiTheme="minorHAnsi" w:cstheme="minorHAnsi"/>
        </w:rPr>
      </w:pPr>
      <w:r w:rsidRPr="00AA2065">
        <w:rPr>
          <w:rFonts w:asciiTheme="minorHAnsi" w:hAnsiTheme="minorHAnsi" w:cstheme="minorHAnsi"/>
        </w:rPr>
        <w:t xml:space="preserve">  </w:t>
      </w:r>
    </w:p>
    <w:p w14:paraId="2A931AC0" w14:textId="77777777" w:rsidR="003C6948" w:rsidRPr="00AA2065" w:rsidRDefault="0098636E" w:rsidP="003C6948">
      <w:pPr>
        <w:pStyle w:val="Heading1"/>
        <w:rPr>
          <w:rFonts w:asciiTheme="minorHAnsi" w:hAnsiTheme="minorHAnsi" w:cstheme="minorHAnsi"/>
          <w:b w:val="0"/>
          <w:color w:val="0B0C0C"/>
        </w:rPr>
      </w:pPr>
      <w:bookmarkStart w:id="10" w:name="_Toc90463977"/>
      <w:r w:rsidRPr="00AA2065">
        <w:rPr>
          <w:rFonts w:asciiTheme="minorHAnsi" w:hAnsiTheme="minorHAnsi" w:cstheme="minorHAnsi"/>
        </w:rPr>
        <w:t>8</w:t>
      </w:r>
      <w:r w:rsidR="004824F9" w:rsidRPr="00AA2065">
        <w:rPr>
          <w:rFonts w:asciiTheme="minorHAnsi" w:hAnsiTheme="minorHAnsi" w:cstheme="minorHAnsi"/>
        </w:rPr>
        <w:t>. EXPECTATIONS:</w:t>
      </w:r>
      <w:bookmarkEnd w:id="10"/>
      <w:r w:rsidR="004824F9" w:rsidRPr="00AA2065">
        <w:rPr>
          <w:rFonts w:asciiTheme="minorHAnsi" w:hAnsiTheme="minorHAnsi" w:cstheme="minorHAnsi"/>
        </w:rPr>
        <w:t xml:space="preserve"> </w:t>
      </w:r>
    </w:p>
    <w:p w14:paraId="6876097F" w14:textId="77777777" w:rsidR="009D1E41" w:rsidRPr="00AA2065" w:rsidRDefault="004824F9" w:rsidP="003C6948">
      <w:pPr>
        <w:pStyle w:val="NormalWeb"/>
        <w:shd w:val="clear" w:color="auto" w:fill="FFFFFF"/>
        <w:spacing w:before="0" w:beforeAutospacing="0" w:after="0" w:afterAutospacing="0"/>
        <w:jc w:val="both"/>
        <w:rPr>
          <w:rFonts w:asciiTheme="minorHAnsi" w:hAnsiTheme="minorHAnsi" w:cstheme="minorHAnsi"/>
          <w:b/>
          <w:color w:val="0B0C0C"/>
        </w:rPr>
      </w:pPr>
      <w:r w:rsidRPr="00AA2065">
        <w:rPr>
          <w:rFonts w:asciiTheme="minorHAnsi" w:hAnsiTheme="minorHAnsi" w:cstheme="minorHAnsi"/>
          <w:b/>
          <w:color w:val="0B0C0C"/>
        </w:rPr>
        <w:t xml:space="preserve"> We expect the following from parents/carers;  </w:t>
      </w:r>
    </w:p>
    <w:p w14:paraId="13572D7F" w14:textId="77777777" w:rsidR="003C6948" w:rsidRPr="00AA2065" w:rsidRDefault="003C6948" w:rsidP="003C6948">
      <w:pPr>
        <w:rPr>
          <w:rFonts w:asciiTheme="minorHAnsi" w:hAnsiTheme="minorHAnsi" w:cstheme="minorHAnsi"/>
        </w:rPr>
      </w:pPr>
    </w:p>
    <w:p w14:paraId="12792B3E"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To ensure their children attend school regularly and punctually  </w:t>
      </w:r>
    </w:p>
    <w:p w14:paraId="4D7CB5A6"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To ensure that they contact their children’s school on the first morning of absence whenever their children are unable to attend, as appropriate. This should always be the first day of absence and everyday thereafter until the child returns to school  </w:t>
      </w:r>
    </w:p>
    <w:p w14:paraId="44519020"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To ensure that their children arrive in school well prepared for the school day and to check that they have done their homework  </w:t>
      </w:r>
    </w:p>
    <w:p w14:paraId="0812E7E8"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To contact their children’s school whenever any problem occurs that may affect performance   </w:t>
      </w:r>
    </w:p>
    <w:p w14:paraId="58575F4F"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That they will inform a member of staff of any problem or reason that may prevent them from attending   </w:t>
      </w:r>
    </w:p>
    <w:p w14:paraId="2AF04419" w14:textId="77777777" w:rsidR="00F6746E" w:rsidRPr="00AA2065" w:rsidRDefault="00F6746E" w:rsidP="00B605B8">
      <w:pPr>
        <w:pStyle w:val="NoSpacing"/>
        <w:rPr>
          <w:rFonts w:cstheme="minorHAnsi"/>
        </w:rPr>
      </w:pPr>
    </w:p>
    <w:p w14:paraId="5E714A39" w14:textId="77777777" w:rsidR="009D1E41" w:rsidRPr="00AA2065" w:rsidRDefault="004824F9" w:rsidP="003C6948">
      <w:pPr>
        <w:pStyle w:val="NormalWeb"/>
        <w:shd w:val="clear" w:color="auto" w:fill="FFFFFF"/>
        <w:spacing w:before="0" w:beforeAutospacing="0" w:after="0" w:afterAutospacing="0"/>
        <w:jc w:val="both"/>
        <w:rPr>
          <w:rFonts w:asciiTheme="minorHAnsi" w:hAnsiTheme="minorHAnsi" w:cstheme="minorHAnsi"/>
          <w:b/>
          <w:color w:val="0B0C0C"/>
        </w:rPr>
      </w:pPr>
      <w:r w:rsidRPr="00AA2065">
        <w:rPr>
          <w:rFonts w:asciiTheme="minorHAnsi" w:hAnsiTheme="minorHAnsi" w:cstheme="minorHAnsi"/>
          <w:b/>
          <w:color w:val="0B0C0C"/>
        </w:rPr>
        <w:t xml:space="preserve">We expect the following from all our pupils;  </w:t>
      </w:r>
    </w:p>
    <w:p w14:paraId="3B395010" w14:textId="77777777" w:rsidR="003C6948" w:rsidRPr="00AA2065" w:rsidRDefault="003C6948" w:rsidP="003C6948">
      <w:pPr>
        <w:rPr>
          <w:rFonts w:asciiTheme="minorHAnsi" w:hAnsiTheme="minorHAnsi" w:cstheme="minorHAnsi"/>
        </w:rPr>
      </w:pPr>
    </w:p>
    <w:p w14:paraId="20C14A1C"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That they attend school regularly  </w:t>
      </w:r>
    </w:p>
    <w:p w14:paraId="3244D4E9"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That they will be on time and be appropriately equipped for the day.  </w:t>
      </w:r>
    </w:p>
    <w:p w14:paraId="15A8C617" w14:textId="77777777" w:rsidR="009D1E41" w:rsidRPr="00AA2065" w:rsidRDefault="004824F9" w:rsidP="00B605B8">
      <w:pPr>
        <w:spacing w:after="0" w:line="259" w:lineRule="auto"/>
        <w:ind w:left="734" w:firstLine="0"/>
        <w:jc w:val="left"/>
        <w:rPr>
          <w:rFonts w:asciiTheme="minorHAnsi" w:hAnsiTheme="minorHAnsi" w:cstheme="minorHAnsi"/>
        </w:rPr>
      </w:pPr>
      <w:r w:rsidRPr="00AA2065">
        <w:rPr>
          <w:rFonts w:asciiTheme="minorHAnsi" w:hAnsiTheme="minorHAnsi" w:cstheme="minorHAnsi"/>
        </w:rPr>
        <w:t xml:space="preserve">  </w:t>
      </w:r>
    </w:p>
    <w:p w14:paraId="06C412DC" w14:textId="77777777" w:rsidR="009D1E41" w:rsidRPr="00AA2065" w:rsidRDefault="004824F9" w:rsidP="003C6948">
      <w:pPr>
        <w:pStyle w:val="NormalWeb"/>
        <w:shd w:val="clear" w:color="auto" w:fill="FFFFFF"/>
        <w:spacing w:before="0" w:beforeAutospacing="0" w:after="0" w:afterAutospacing="0"/>
        <w:jc w:val="both"/>
        <w:rPr>
          <w:rFonts w:asciiTheme="minorHAnsi" w:hAnsiTheme="minorHAnsi" w:cstheme="minorHAnsi"/>
          <w:b/>
          <w:color w:val="0B0C0C"/>
        </w:rPr>
      </w:pPr>
      <w:r w:rsidRPr="00AA2065">
        <w:rPr>
          <w:rFonts w:asciiTheme="minorHAnsi" w:hAnsiTheme="minorHAnsi" w:cstheme="minorHAnsi"/>
          <w:b/>
          <w:color w:val="0B0C0C"/>
        </w:rPr>
        <w:t xml:space="preserve">Parents and students can expect the following from </w:t>
      </w:r>
      <w:r w:rsidR="0021766C" w:rsidRPr="00AA2065">
        <w:rPr>
          <w:rFonts w:asciiTheme="minorHAnsi" w:hAnsiTheme="minorHAnsi" w:cstheme="minorHAnsi"/>
          <w:b/>
          <w:color w:val="0B0C0C"/>
        </w:rPr>
        <w:t>Our Lady of Lourdes Trust</w:t>
      </w:r>
      <w:r w:rsidRPr="00AA2065">
        <w:rPr>
          <w:rFonts w:asciiTheme="minorHAnsi" w:hAnsiTheme="minorHAnsi" w:cstheme="minorHAnsi"/>
          <w:b/>
          <w:color w:val="0B0C0C"/>
        </w:rPr>
        <w:t xml:space="preserve">;  </w:t>
      </w:r>
    </w:p>
    <w:p w14:paraId="2B1445BC" w14:textId="77777777" w:rsidR="003C6948" w:rsidRPr="00AA2065" w:rsidRDefault="003C6948" w:rsidP="003C6948">
      <w:pPr>
        <w:rPr>
          <w:rFonts w:asciiTheme="minorHAnsi" w:hAnsiTheme="minorHAnsi" w:cstheme="minorHAnsi"/>
        </w:rPr>
      </w:pPr>
    </w:p>
    <w:p w14:paraId="43C3FF89"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Regular, efficient and accurate recording of attendance  </w:t>
      </w:r>
    </w:p>
    <w:p w14:paraId="512EF420"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lastRenderedPageBreak/>
        <w:t>Early contact with parents when a pupil fails to attend sch</w:t>
      </w:r>
      <w:r w:rsidR="003C6948" w:rsidRPr="00AA2065">
        <w:rPr>
          <w:rFonts w:asciiTheme="minorHAnsi" w:hAnsiTheme="minorHAnsi" w:cstheme="minorHAnsi"/>
          <w:color w:val="0B0C0C"/>
          <w:szCs w:val="24"/>
        </w:rPr>
        <w:t>ool without providing a reason</w:t>
      </w:r>
    </w:p>
    <w:p w14:paraId="115842CC"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Immediate and confidential action on any problem notified to us   </w:t>
      </w:r>
    </w:p>
    <w:p w14:paraId="0207576B"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Rewarding good attendance  </w:t>
      </w:r>
    </w:p>
    <w:p w14:paraId="6EB14609"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 quality education  </w:t>
      </w:r>
    </w:p>
    <w:p w14:paraId="21D8C0E2"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Education welfare officer working across the academy trust to provide support, advice and guidance to students, parents and carers for all aspects of school attendance  </w:t>
      </w:r>
    </w:p>
    <w:p w14:paraId="136C6104" w14:textId="77777777" w:rsidR="00940658"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3FD291CC" w14:textId="77777777" w:rsidR="009D1E41" w:rsidRPr="00AA2065" w:rsidRDefault="0098636E" w:rsidP="00322B7C">
      <w:pPr>
        <w:pStyle w:val="Heading1"/>
        <w:rPr>
          <w:rFonts w:asciiTheme="minorHAnsi" w:hAnsiTheme="minorHAnsi" w:cstheme="minorHAnsi"/>
        </w:rPr>
      </w:pPr>
      <w:bookmarkStart w:id="11" w:name="_Toc90463978"/>
      <w:r w:rsidRPr="00AA2065">
        <w:rPr>
          <w:rFonts w:asciiTheme="minorHAnsi" w:hAnsiTheme="minorHAnsi" w:cstheme="minorHAnsi"/>
        </w:rPr>
        <w:t>9</w:t>
      </w:r>
      <w:r w:rsidR="004824F9" w:rsidRPr="00AA2065">
        <w:rPr>
          <w:rFonts w:asciiTheme="minorHAnsi" w:hAnsiTheme="minorHAnsi" w:cstheme="minorHAnsi"/>
        </w:rPr>
        <w:t>. ENCOURAGING GOOD ATTENDANCE IN SCHOOL:</w:t>
      </w:r>
      <w:bookmarkEnd w:id="11"/>
      <w:r w:rsidR="004824F9" w:rsidRPr="00AA2065">
        <w:rPr>
          <w:rFonts w:asciiTheme="minorHAnsi" w:hAnsiTheme="minorHAnsi" w:cstheme="minorHAnsi"/>
        </w:rPr>
        <w:t xml:space="preserve"> </w:t>
      </w:r>
    </w:p>
    <w:p w14:paraId="0C30138F" w14:textId="77777777" w:rsidR="00322B7C" w:rsidRPr="00AA2065" w:rsidRDefault="004824F9" w:rsidP="00322B7C">
      <w:pPr>
        <w:shd w:val="clear" w:color="auto" w:fill="FFFFFF"/>
        <w:spacing w:after="0" w:line="240" w:lineRule="auto"/>
        <w:ind w:left="0" w:firstLine="0"/>
        <w:rPr>
          <w:rFonts w:asciiTheme="minorHAnsi" w:hAnsiTheme="minorHAnsi" w:cstheme="minorHAnsi"/>
          <w:b/>
          <w:color w:val="0B0C0C"/>
          <w:szCs w:val="24"/>
        </w:rPr>
      </w:pPr>
      <w:r w:rsidRPr="00AA2065">
        <w:rPr>
          <w:rFonts w:asciiTheme="minorHAnsi" w:hAnsiTheme="minorHAnsi" w:cstheme="minorHAnsi"/>
          <w:b/>
          <w:color w:val="0B0C0C"/>
          <w:szCs w:val="24"/>
        </w:rPr>
        <w:t>Attendance is encouraged in the following ways</w:t>
      </w:r>
      <w:r w:rsidR="00322B7C" w:rsidRPr="00AA2065">
        <w:rPr>
          <w:rFonts w:asciiTheme="minorHAnsi" w:hAnsiTheme="minorHAnsi" w:cstheme="minorHAnsi"/>
          <w:b/>
          <w:color w:val="0B0C0C"/>
          <w:szCs w:val="24"/>
        </w:rPr>
        <w:t>;</w:t>
      </w:r>
    </w:p>
    <w:p w14:paraId="2B6AFD43" w14:textId="77777777" w:rsidR="009D1E41" w:rsidRPr="00AA2065" w:rsidRDefault="004824F9" w:rsidP="00322B7C">
      <w:pPr>
        <w:shd w:val="clear" w:color="auto" w:fill="FFFFFF"/>
        <w:spacing w:after="0" w:line="240" w:lineRule="auto"/>
        <w:ind w:left="0" w:firstLine="0"/>
        <w:rPr>
          <w:rFonts w:asciiTheme="minorHAnsi" w:hAnsiTheme="minorHAnsi" w:cstheme="minorHAnsi"/>
          <w:b/>
        </w:rPr>
      </w:pPr>
      <w:r w:rsidRPr="00AA2065">
        <w:rPr>
          <w:rFonts w:asciiTheme="minorHAnsi" w:hAnsiTheme="minorHAnsi" w:cstheme="minorHAnsi"/>
          <w:b/>
        </w:rPr>
        <w:t xml:space="preserve">  </w:t>
      </w:r>
    </w:p>
    <w:p w14:paraId="4282C28A"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Accurate completion of registers in school  </w:t>
      </w:r>
    </w:p>
    <w:p w14:paraId="2D6E01C0"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Attendance checks at appropriate times  </w:t>
      </w:r>
    </w:p>
    <w:p w14:paraId="7045DF84"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Recording of good attendance on individual progress reports  </w:t>
      </w:r>
    </w:p>
    <w:p w14:paraId="439CB0B5" w14:textId="77777777" w:rsidR="009D1E41" w:rsidRPr="00323718" w:rsidRDefault="00A43CAA"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323718">
        <w:rPr>
          <w:rFonts w:asciiTheme="minorHAnsi" w:hAnsiTheme="minorHAnsi" w:cstheme="minorHAnsi"/>
          <w:color w:val="0B0C0C"/>
          <w:szCs w:val="24"/>
        </w:rPr>
        <w:t>OLoL CMAT Schools will aim to provide either a</w:t>
      </w:r>
      <w:r w:rsidR="004824F9" w:rsidRPr="00323718">
        <w:rPr>
          <w:rFonts w:asciiTheme="minorHAnsi" w:hAnsiTheme="minorHAnsi" w:cstheme="minorHAnsi"/>
          <w:color w:val="0B0C0C"/>
          <w:szCs w:val="24"/>
        </w:rPr>
        <w:t>n Education welfare officer</w:t>
      </w:r>
      <w:r w:rsidR="006E1A8F" w:rsidRPr="00323718">
        <w:rPr>
          <w:rFonts w:asciiTheme="minorHAnsi" w:hAnsiTheme="minorHAnsi" w:cstheme="minorHAnsi"/>
          <w:color w:val="0B0C0C"/>
          <w:szCs w:val="24"/>
        </w:rPr>
        <w:t xml:space="preserve"> who</w:t>
      </w:r>
      <w:r w:rsidR="004824F9" w:rsidRPr="00323718">
        <w:rPr>
          <w:rFonts w:asciiTheme="minorHAnsi" w:hAnsiTheme="minorHAnsi" w:cstheme="minorHAnsi"/>
          <w:color w:val="0B0C0C"/>
          <w:szCs w:val="24"/>
        </w:rPr>
        <w:t xml:space="preserve"> work</w:t>
      </w:r>
      <w:r w:rsidR="00125A61" w:rsidRPr="00323718">
        <w:rPr>
          <w:rFonts w:asciiTheme="minorHAnsi" w:hAnsiTheme="minorHAnsi" w:cstheme="minorHAnsi"/>
          <w:color w:val="0B0C0C"/>
          <w:szCs w:val="24"/>
        </w:rPr>
        <w:t>s</w:t>
      </w:r>
      <w:r w:rsidR="004824F9" w:rsidRPr="00323718">
        <w:rPr>
          <w:rFonts w:asciiTheme="minorHAnsi" w:hAnsiTheme="minorHAnsi" w:cstheme="minorHAnsi"/>
          <w:color w:val="0B0C0C"/>
          <w:szCs w:val="24"/>
        </w:rPr>
        <w:t xml:space="preserve"> across </w:t>
      </w:r>
      <w:r w:rsidR="006E1A8F" w:rsidRPr="00323718">
        <w:rPr>
          <w:rFonts w:asciiTheme="minorHAnsi" w:hAnsiTheme="minorHAnsi" w:cstheme="minorHAnsi"/>
          <w:color w:val="0B0C0C"/>
          <w:szCs w:val="24"/>
        </w:rPr>
        <w:t xml:space="preserve">one </w:t>
      </w:r>
      <w:r w:rsidR="004824F9" w:rsidRPr="00323718">
        <w:rPr>
          <w:rFonts w:asciiTheme="minorHAnsi" w:hAnsiTheme="minorHAnsi" w:cstheme="minorHAnsi"/>
          <w:color w:val="0B0C0C"/>
          <w:szCs w:val="24"/>
        </w:rPr>
        <w:t xml:space="preserve">the academy </w:t>
      </w:r>
      <w:r w:rsidR="006E1A8F" w:rsidRPr="00323718">
        <w:rPr>
          <w:rFonts w:asciiTheme="minorHAnsi" w:hAnsiTheme="minorHAnsi" w:cstheme="minorHAnsi"/>
          <w:color w:val="0B0C0C"/>
          <w:szCs w:val="24"/>
        </w:rPr>
        <w:t xml:space="preserve">hub </w:t>
      </w:r>
      <w:r w:rsidR="004824F9" w:rsidRPr="00323718">
        <w:rPr>
          <w:rFonts w:asciiTheme="minorHAnsi" w:hAnsiTheme="minorHAnsi" w:cstheme="minorHAnsi"/>
          <w:color w:val="0B0C0C"/>
          <w:szCs w:val="24"/>
        </w:rPr>
        <w:t>to identify and provide support, advice and guidance to pupils and their families who have attendance issues in the feeder primary school as part of any transition work between KS2 and KS3</w:t>
      </w:r>
      <w:r w:rsidR="00522C25" w:rsidRPr="00323718">
        <w:rPr>
          <w:rFonts w:asciiTheme="minorHAnsi" w:hAnsiTheme="minorHAnsi" w:cstheme="minorHAnsi"/>
          <w:color w:val="0B0C0C"/>
          <w:szCs w:val="24"/>
        </w:rPr>
        <w:t xml:space="preserve"> or an </w:t>
      </w:r>
      <w:r w:rsidR="006B76CC" w:rsidRPr="00323718">
        <w:rPr>
          <w:rFonts w:asciiTheme="minorHAnsi" w:hAnsiTheme="minorHAnsi" w:cstheme="minorHAnsi"/>
          <w:color w:val="0B0C0C"/>
          <w:szCs w:val="24"/>
        </w:rPr>
        <w:t xml:space="preserve">Inclusions officer </w:t>
      </w:r>
      <w:r w:rsidR="00522C25" w:rsidRPr="00323718">
        <w:rPr>
          <w:rFonts w:asciiTheme="minorHAnsi" w:hAnsiTheme="minorHAnsi" w:cstheme="minorHAnsi"/>
          <w:color w:val="0B0C0C"/>
          <w:szCs w:val="24"/>
        </w:rPr>
        <w:t>who will</w:t>
      </w:r>
      <w:r w:rsidR="006B76CC" w:rsidRPr="00323718">
        <w:rPr>
          <w:rFonts w:asciiTheme="minorHAnsi" w:hAnsiTheme="minorHAnsi" w:cstheme="minorHAnsi"/>
          <w:color w:val="0B0C0C"/>
          <w:szCs w:val="24"/>
        </w:rPr>
        <w:t xml:space="preserve"> provide</w:t>
      </w:r>
      <w:r w:rsidR="00522C25" w:rsidRPr="00323718">
        <w:rPr>
          <w:rFonts w:asciiTheme="minorHAnsi" w:hAnsiTheme="minorHAnsi" w:cstheme="minorHAnsi"/>
          <w:color w:val="0B0C0C"/>
          <w:szCs w:val="24"/>
        </w:rPr>
        <w:t xml:space="preserve"> the above assistance</w:t>
      </w:r>
      <w:r w:rsidR="00977C92" w:rsidRPr="00323718">
        <w:rPr>
          <w:rFonts w:asciiTheme="minorHAnsi" w:hAnsiTheme="minorHAnsi" w:cstheme="minorHAnsi"/>
          <w:color w:val="0B0C0C"/>
          <w:szCs w:val="24"/>
        </w:rPr>
        <w:t xml:space="preserve"> in</w:t>
      </w:r>
      <w:r w:rsidR="00522C25" w:rsidRPr="00323718">
        <w:rPr>
          <w:rFonts w:asciiTheme="minorHAnsi" w:hAnsiTheme="minorHAnsi" w:cstheme="minorHAnsi"/>
          <w:color w:val="0B0C0C"/>
          <w:szCs w:val="24"/>
        </w:rPr>
        <w:t xml:space="preserve"> t</w:t>
      </w:r>
      <w:r w:rsidR="00125A61" w:rsidRPr="00323718">
        <w:rPr>
          <w:rFonts w:asciiTheme="minorHAnsi" w:hAnsiTheme="minorHAnsi" w:cstheme="minorHAnsi"/>
          <w:color w:val="0B0C0C"/>
          <w:szCs w:val="24"/>
        </w:rPr>
        <w:t>heir own</w:t>
      </w:r>
      <w:r w:rsidR="00522C25" w:rsidRPr="00323718">
        <w:rPr>
          <w:rFonts w:asciiTheme="minorHAnsi" w:hAnsiTheme="minorHAnsi" w:cstheme="minorHAnsi"/>
          <w:color w:val="0B0C0C"/>
          <w:szCs w:val="24"/>
        </w:rPr>
        <w:t xml:space="preserve"> school</w:t>
      </w:r>
      <w:r w:rsidRPr="00323718">
        <w:rPr>
          <w:rFonts w:asciiTheme="minorHAnsi" w:hAnsiTheme="minorHAnsi" w:cstheme="minorHAnsi"/>
          <w:color w:val="0B0C0C"/>
          <w:szCs w:val="24"/>
        </w:rPr>
        <w:t>.</w:t>
      </w:r>
    </w:p>
    <w:p w14:paraId="6D33DD01"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Establishing a mechanism for supporting those parents and carers who are concerned that their children may be experiencing difficulty attending, including home visits by the education welfare officer if necessary  </w:t>
      </w:r>
    </w:p>
    <w:p w14:paraId="79B2539D"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An efficient use of computerised registration systems can provide valuable attendance data which can assist speedy analysis and timely responses by the academy  </w:t>
      </w:r>
    </w:p>
    <w:p w14:paraId="493EAFBC"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Sending parents termly/weekly absence figures as appropriate including positive letters of encouragement  </w:t>
      </w:r>
    </w:p>
    <w:p w14:paraId="04E8A953"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An ‘improved attendance’ award for any students showing a significant improvement in attendance, as appropriate  </w:t>
      </w:r>
    </w:p>
    <w:p w14:paraId="6CB48973" w14:textId="77777777" w:rsidR="009D1E41" w:rsidRPr="00AA2065" w:rsidRDefault="004824F9" w:rsidP="003C694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Celebrating outstanding attendance during achievement assemblies every half term in school, as appropriate  </w:t>
      </w:r>
    </w:p>
    <w:p w14:paraId="6509F8BC" w14:textId="77777777" w:rsidR="009D1E41" w:rsidRPr="00AA2065" w:rsidRDefault="004824F9" w:rsidP="00B605B8">
      <w:pPr>
        <w:spacing w:after="0" w:line="259" w:lineRule="auto"/>
        <w:ind w:left="734" w:firstLine="0"/>
        <w:jc w:val="left"/>
        <w:rPr>
          <w:rFonts w:asciiTheme="minorHAnsi" w:hAnsiTheme="minorHAnsi" w:cstheme="minorHAnsi"/>
        </w:rPr>
      </w:pPr>
      <w:r w:rsidRPr="00AA2065">
        <w:rPr>
          <w:rFonts w:asciiTheme="minorHAnsi" w:hAnsiTheme="minorHAnsi" w:cstheme="minorHAnsi"/>
        </w:rPr>
        <w:t xml:space="preserve">  </w:t>
      </w:r>
    </w:p>
    <w:p w14:paraId="4A983D28" w14:textId="77777777" w:rsidR="009D1E41" w:rsidRPr="00AA2065" w:rsidRDefault="0098636E" w:rsidP="00322B7C">
      <w:pPr>
        <w:pStyle w:val="Heading1"/>
        <w:rPr>
          <w:rFonts w:asciiTheme="minorHAnsi" w:hAnsiTheme="minorHAnsi" w:cstheme="minorHAnsi"/>
        </w:rPr>
      </w:pPr>
      <w:bookmarkStart w:id="12" w:name="_Toc90463979"/>
      <w:r w:rsidRPr="00AA2065">
        <w:rPr>
          <w:rFonts w:asciiTheme="minorHAnsi" w:hAnsiTheme="minorHAnsi" w:cstheme="minorHAnsi"/>
        </w:rPr>
        <w:t>10</w:t>
      </w:r>
      <w:r w:rsidR="004824F9" w:rsidRPr="00AA2065">
        <w:rPr>
          <w:rFonts w:asciiTheme="minorHAnsi" w:hAnsiTheme="minorHAnsi" w:cstheme="minorHAnsi"/>
        </w:rPr>
        <w:t>. PUNCTUALITY</w:t>
      </w:r>
      <w:bookmarkEnd w:id="12"/>
      <w:r w:rsidR="004824F9" w:rsidRPr="00AA2065">
        <w:rPr>
          <w:rFonts w:asciiTheme="minorHAnsi" w:hAnsiTheme="minorHAnsi" w:cstheme="minorHAnsi"/>
        </w:rPr>
        <w:t xml:space="preserve">   </w:t>
      </w:r>
    </w:p>
    <w:p w14:paraId="4D6F00D8" w14:textId="77777777" w:rsidR="00322B7C" w:rsidRPr="00AA2065" w:rsidRDefault="004824F9" w:rsidP="00322B7C">
      <w:pPr>
        <w:spacing w:after="0" w:line="259" w:lineRule="auto"/>
        <w:ind w:left="0" w:firstLine="0"/>
        <w:jc w:val="left"/>
        <w:rPr>
          <w:rFonts w:asciiTheme="minorHAnsi" w:hAnsiTheme="minorHAnsi" w:cstheme="minorHAnsi"/>
          <w:b/>
        </w:rPr>
      </w:pPr>
      <w:r w:rsidRPr="00AA2065">
        <w:rPr>
          <w:rFonts w:asciiTheme="minorHAnsi" w:hAnsiTheme="minorHAnsi" w:cstheme="minorHAnsi"/>
          <w:b/>
        </w:rPr>
        <w:t>The importance of arriving at school on time</w:t>
      </w:r>
      <w:r w:rsidR="00322B7C" w:rsidRPr="00AA2065">
        <w:rPr>
          <w:rFonts w:asciiTheme="minorHAnsi" w:hAnsiTheme="minorHAnsi" w:cstheme="minorHAnsi"/>
          <w:b/>
        </w:rPr>
        <w:t>;</w:t>
      </w:r>
      <w:r w:rsidRPr="00AA2065">
        <w:rPr>
          <w:rFonts w:asciiTheme="minorHAnsi" w:hAnsiTheme="minorHAnsi" w:cstheme="minorHAnsi"/>
          <w:b/>
        </w:rPr>
        <w:t xml:space="preserve"> </w:t>
      </w:r>
    </w:p>
    <w:p w14:paraId="36804C17" w14:textId="77777777" w:rsidR="009D1E41" w:rsidRPr="00AA2065" w:rsidRDefault="004824F9" w:rsidP="00322B7C">
      <w:pPr>
        <w:spacing w:after="0" w:line="259" w:lineRule="auto"/>
        <w:ind w:left="0" w:firstLine="0"/>
        <w:jc w:val="left"/>
        <w:rPr>
          <w:rFonts w:asciiTheme="minorHAnsi" w:hAnsiTheme="minorHAnsi" w:cstheme="minorHAnsi"/>
          <w:b/>
        </w:rPr>
      </w:pPr>
      <w:r w:rsidRPr="00AA2065">
        <w:rPr>
          <w:rFonts w:asciiTheme="minorHAnsi" w:hAnsiTheme="minorHAnsi" w:cstheme="minorHAnsi"/>
          <w:b/>
        </w:rPr>
        <w:t xml:space="preserve"> </w:t>
      </w:r>
    </w:p>
    <w:p w14:paraId="72F3DE3A" w14:textId="77777777" w:rsidR="009D1E41"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Arriving late at school may cause embarrassment for the child  </w:t>
      </w:r>
    </w:p>
    <w:p w14:paraId="10A1490A" w14:textId="77777777" w:rsidR="009D1E41"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Pupils’ arriving late is disruptive, not only to their own learning but the learning of others.   </w:t>
      </w:r>
    </w:p>
    <w:p w14:paraId="167BC2C0" w14:textId="77777777" w:rsidR="009D1E41"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Pupils may miss something important such as lesson plans or instructions on how to complete a piece of work   </w:t>
      </w:r>
    </w:p>
    <w:p w14:paraId="24EB097B" w14:textId="77777777" w:rsidR="009D1E41"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Lateness can affect how students form friendship groups. Social interaction with peers before school is important.   </w:t>
      </w:r>
    </w:p>
    <w:p w14:paraId="67D78355" w14:textId="77777777" w:rsidR="009D1E41"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Pupils are marked present. The register is not only a legal document it also provides evidence that pupils have arrived in school and are safe.  </w:t>
      </w:r>
    </w:p>
    <w:p w14:paraId="51D630F0" w14:textId="77777777" w:rsidR="00FF6F64" w:rsidRPr="00AA2065" w:rsidRDefault="004824F9" w:rsidP="00322B7C">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Punctuality shows reliability and is a valuable attribute for future working life. Future universities</w:t>
      </w:r>
      <w:r w:rsidR="00FF6F64" w:rsidRPr="00AA2065">
        <w:rPr>
          <w:rFonts w:asciiTheme="minorHAnsi" w:hAnsiTheme="minorHAnsi" w:cstheme="minorHAnsi"/>
          <w:color w:val="0B0C0C"/>
          <w:szCs w:val="24"/>
        </w:rPr>
        <w:t>,</w:t>
      </w:r>
      <w:r w:rsidRPr="00AA2065">
        <w:rPr>
          <w:rFonts w:asciiTheme="minorHAnsi" w:hAnsiTheme="minorHAnsi" w:cstheme="minorHAnsi"/>
          <w:color w:val="0B0C0C"/>
          <w:szCs w:val="24"/>
        </w:rPr>
        <w:t xml:space="preserve"> </w:t>
      </w:r>
      <w:r w:rsidR="004F3AE0" w:rsidRPr="00AA2065">
        <w:rPr>
          <w:rFonts w:asciiTheme="minorHAnsi" w:hAnsiTheme="minorHAnsi" w:cstheme="minorHAnsi"/>
          <w:color w:val="0B0C0C"/>
          <w:szCs w:val="24"/>
        </w:rPr>
        <w:t xml:space="preserve">colleges </w:t>
      </w:r>
      <w:r w:rsidRPr="00AA2065">
        <w:rPr>
          <w:rFonts w:asciiTheme="minorHAnsi" w:hAnsiTheme="minorHAnsi" w:cstheme="minorHAnsi"/>
          <w:color w:val="0B0C0C"/>
          <w:szCs w:val="24"/>
        </w:rPr>
        <w:t xml:space="preserve">and </w:t>
      </w:r>
      <w:r w:rsidR="004F3AE0" w:rsidRPr="00AA2065">
        <w:rPr>
          <w:rFonts w:asciiTheme="minorHAnsi" w:hAnsiTheme="minorHAnsi" w:cstheme="minorHAnsi"/>
          <w:color w:val="0B0C0C"/>
          <w:szCs w:val="24"/>
        </w:rPr>
        <w:t xml:space="preserve">employers </w:t>
      </w:r>
      <w:r w:rsidRPr="00AA2065">
        <w:rPr>
          <w:rFonts w:asciiTheme="minorHAnsi" w:hAnsiTheme="minorHAnsi" w:cstheme="minorHAnsi"/>
          <w:color w:val="0B0C0C"/>
          <w:szCs w:val="24"/>
        </w:rPr>
        <w:t xml:space="preserve">look for reliability. A good record of </w:t>
      </w:r>
      <w:hyperlink r:id="rId23">
        <w:r w:rsidRPr="00AA2065">
          <w:rPr>
            <w:rFonts w:asciiTheme="minorHAnsi" w:hAnsiTheme="minorHAnsi" w:cstheme="minorHAnsi"/>
            <w:color w:val="0B0C0C"/>
            <w:szCs w:val="24"/>
          </w:rPr>
          <w:t>attendanc</w:t>
        </w:r>
      </w:hyperlink>
      <w:hyperlink r:id="rId24">
        <w:r w:rsidRPr="00AA2065">
          <w:rPr>
            <w:rFonts w:asciiTheme="minorHAnsi" w:hAnsiTheme="minorHAnsi" w:cstheme="minorHAnsi"/>
            <w:color w:val="0B0C0C"/>
            <w:szCs w:val="24"/>
          </w:rPr>
          <w:t>e</w:t>
        </w:r>
      </w:hyperlink>
      <w:hyperlink r:id="rId25">
        <w:r w:rsidRPr="00AA2065">
          <w:rPr>
            <w:rFonts w:asciiTheme="minorHAnsi" w:hAnsiTheme="minorHAnsi" w:cstheme="minorHAnsi"/>
            <w:color w:val="0B0C0C"/>
            <w:szCs w:val="24"/>
          </w:rPr>
          <w:t xml:space="preserve"> </w:t>
        </w:r>
      </w:hyperlink>
      <w:hyperlink r:id="rId26">
        <w:r w:rsidRPr="00AA2065">
          <w:rPr>
            <w:rFonts w:asciiTheme="minorHAnsi" w:hAnsiTheme="minorHAnsi" w:cstheme="minorHAnsi"/>
            <w:color w:val="0B0C0C"/>
            <w:szCs w:val="24"/>
          </w:rPr>
          <w:t>a</w:t>
        </w:r>
      </w:hyperlink>
      <w:r w:rsidRPr="00AA2065">
        <w:rPr>
          <w:rFonts w:asciiTheme="minorHAnsi" w:hAnsiTheme="minorHAnsi" w:cstheme="minorHAnsi"/>
          <w:color w:val="0B0C0C"/>
          <w:szCs w:val="24"/>
        </w:rPr>
        <w:t>nd punctuality is an indication of this and they may request to see</w:t>
      </w:r>
      <w:r w:rsidR="00FF6F64" w:rsidRPr="00AA2065">
        <w:rPr>
          <w:rFonts w:asciiTheme="minorHAnsi" w:hAnsiTheme="minorHAnsi" w:cstheme="minorHAnsi"/>
          <w:color w:val="0B0C0C"/>
          <w:szCs w:val="24"/>
        </w:rPr>
        <w:t xml:space="preserve"> this in the future</w:t>
      </w:r>
      <w:r w:rsidRPr="00AA2065">
        <w:rPr>
          <w:rFonts w:asciiTheme="minorHAnsi" w:hAnsiTheme="minorHAnsi" w:cstheme="minorHAnsi"/>
          <w:color w:val="0B0C0C"/>
          <w:szCs w:val="24"/>
        </w:rPr>
        <w:t>.</w:t>
      </w:r>
    </w:p>
    <w:p w14:paraId="212057F5" w14:textId="77777777" w:rsidR="009D1E41" w:rsidRPr="00AA2065" w:rsidRDefault="004824F9" w:rsidP="00B605B8">
      <w:pPr>
        <w:spacing w:after="0"/>
        <w:ind w:left="719" w:firstLine="0"/>
        <w:rPr>
          <w:rFonts w:asciiTheme="minorHAnsi" w:hAnsiTheme="minorHAnsi" w:cstheme="minorHAnsi"/>
        </w:rPr>
      </w:pPr>
      <w:r w:rsidRPr="00AA2065">
        <w:rPr>
          <w:rFonts w:asciiTheme="minorHAnsi" w:hAnsiTheme="minorHAnsi" w:cstheme="minorHAnsi"/>
        </w:rPr>
        <w:t xml:space="preserve">   </w:t>
      </w:r>
    </w:p>
    <w:p w14:paraId="70DB13A3" w14:textId="77777777" w:rsidR="003C0E0E" w:rsidRPr="00AA2065" w:rsidRDefault="003C0E0E" w:rsidP="00B605B8">
      <w:pPr>
        <w:spacing w:after="0"/>
        <w:ind w:left="24"/>
        <w:rPr>
          <w:rFonts w:asciiTheme="minorHAnsi" w:hAnsiTheme="minorHAnsi" w:cstheme="minorHAnsi"/>
        </w:rPr>
      </w:pPr>
      <w:r w:rsidRPr="00AA2065">
        <w:rPr>
          <w:rFonts w:asciiTheme="minorHAnsi" w:hAnsiTheme="minorHAnsi" w:cstheme="minorHAnsi"/>
        </w:rPr>
        <w:lastRenderedPageBreak/>
        <w:t>Schools should have a policy on how long registers should be kept open; this should be for a reasonable length of time but not that registers are to be kept open for the whole session. A pupil arriving after the register has closed should be marked absent with code U, or with another absence code if that is more appropriate (DfE Guidance July 2019)</w:t>
      </w:r>
      <w:r w:rsidR="002F1FC8" w:rsidRPr="00AA2065">
        <w:rPr>
          <w:rFonts w:asciiTheme="minorHAnsi" w:hAnsiTheme="minorHAnsi" w:cstheme="minorHAnsi"/>
        </w:rPr>
        <w:t xml:space="preserve">. </w:t>
      </w:r>
      <w:r w:rsidR="00C076D7" w:rsidRPr="00AA2065">
        <w:rPr>
          <w:rFonts w:asciiTheme="minorHAnsi" w:hAnsiTheme="minorHAnsi" w:cstheme="minorHAnsi"/>
        </w:rPr>
        <w:t xml:space="preserve">Our Lady of Lourdes </w:t>
      </w:r>
      <w:r w:rsidR="00092B95" w:rsidRPr="00AA2065">
        <w:rPr>
          <w:rFonts w:asciiTheme="minorHAnsi" w:hAnsiTheme="minorHAnsi" w:cstheme="minorHAnsi"/>
        </w:rPr>
        <w:t>recommends that the register closes 30 minutes after it is opened.</w:t>
      </w:r>
    </w:p>
    <w:p w14:paraId="1F8D58EA" w14:textId="77777777" w:rsidR="00322B7C" w:rsidRPr="00AA2065" w:rsidRDefault="00322B7C" w:rsidP="00B605B8">
      <w:pPr>
        <w:spacing w:after="0"/>
        <w:ind w:left="24"/>
        <w:rPr>
          <w:rFonts w:asciiTheme="minorHAnsi" w:hAnsiTheme="minorHAnsi" w:cstheme="minorHAnsi"/>
        </w:rPr>
      </w:pPr>
    </w:p>
    <w:p w14:paraId="0C98D6DD"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Arriving after </w:t>
      </w:r>
      <w:r w:rsidR="000F5EB5" w:rsidRPr="00AA2065">
        <w:rPr>
          <w:rFonts w:asciiTheme="minorHAnsi" w:hAnsiTheme="minorHAnsi" w:cstheme="minorHAnsi"/>
        </w:rPr>
        <w:t>the session closes</w:t>
      </w:r>
      <w:r w:rsidRPr="00AA2065">
        <w:rPr>
          <w:rFonts w:asciiTheme="minorHAnsi" w:hAnsiTheme="minorHAnsi" w:cstheme="minorHAnsi"/>
        </w:rPr>
        <w:t>,</w:t>
      </w:r>
      <w:r w:rsidRPr="00AA2065">
        <w:rPr>
          <w:rFonts w:asciiTheme="minorHAnsi" w:hAnsiTheme="minorHAnsi" w:cstheme="minorHAnsi"/>
          <w:b/>
        </w:rPr>
        <w:t xml:space="preserve"> </w:t>
      </w:r>
      <w:r w:rsidRPr="00AA2065">
        <w:rPr>
          <w:rFonts w:asciiTheme="minorHAnsi" w:hAnsiTheme="minorHAnsi" w:cstheme="minorHAnsi"/>
        </w:rPr>
        <w:t xml:space="preserve">is recorded as an unauthorised </w:t>
      </w:r>
      <w:r w:rsidR="00092B95" w:rsidRPr="00AA2065">
        <w:rPr>
          <w:rFonts w:asciiTheme="minorHAnsi" w:hAnsiTheme="minorHAnsi" w:cstheme="minorHAnsi"/>
        </w:rPr>
        <w:t>absence</w:t>
      </w:r>
      <w:r w:rsidRPr="00AA2065">
        <w:rPr>
          <w:rFonts w:asciiTheme="minorHAnsi" w:hAnsiTheme="minorHAnsi" w:cstheme="minorHAnsi"/>
        </w:rPr>
        <w:t xml:space="preserve">. It is important to note that this will mean a full session of absence is recorded on the register and therefore has an impact on a pupil’s overall attendance figure.  If unauthorised </w:t>
      </w:r>
      <w:r w:rsidR="00A234A5" w:rsidRPr="00AA2065">
        <w:rPr>
          <w:rFonts w:asciiTheme="minorHAnsi" w:hAnsiTheme="minorHAnsi" w:cstheme="minorHAnsi"/>
        </w:rPr>
        <w:t>absence</w:t>
      </w:r>
      <w:r w:rsidRPr="00AA2065">
        <w:rPr>
          <w:rFonts w:asciiTheme="minorHAnsi" w:hAnsiTheme="minorHAnsi" w:cstheme="minorHAnsi"/>
        </w:rPr>
        <w:t xml:space="preserve"> continues, parents/carers will be contacted and a meeting will be arranged to discuss this. If no improvement is made, a Penalty Notice may be requested from the relevant Local Authority. </w:t>
      </w:r>
    </w:p>
    <w:p w14:paraId="5E778532"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2A3DAFC0" w14:textId="77777777" w:rsidR="009D1E41" w:rsidRPr="00AA2065" w:rsidRDefault="0098636E" w:rsidP="00322B7C">
      <w:pPr>
        <w:pStyle w:val="Heading1"/>
        <w:rPr>
          <w:rFonts w:asciiTheme="minorHAnsi" w:hAnsiTheme="minorHAnsi" w:cstheme="minorHAnsi"/>
        </w:rPr>
      </w:pPr>
      <w:bookmarkStart w:id="13" w:name="_Toc90463980"/>
      <w:r w:rsidRPr="00AA2065">
        <w:rPr>
          <w:rFonts w:asciiTheme="minorHAnsi" w:hAnsiTheme="minorHAnsi" w:cstheme="minorHAnsi"/>
        </w:rPr>
        <w:t>11</w:t>
      </w:r>
      <w:r w:rsidR="004824F9" w:rsidRPr="00AA2065">
        <w:rPr>
          <w:rFonts w:asciiTheme="minorHAnsi" w:hAnsiTheme="minorHAnsi" w:cstheme="minorHAnsi"/>
        </w:rPr>
        <w:t>. LEAVE OF ABSENCE and RESPONDING TO NON-ATTENDANCE</w:t>
      </w:r>
      <w:bookmarkEnd w:id="13"/>
      <w:r w:rsidR="004824F9" w:rsidRPr="00AA2065">
        <w:rPr>
          <w:rFonts w:asciiTheme="minorHAnsi" w:hAnsiTheme="minorHAnsi" w:cstheme="minorHAnsi"/>
        </w:rPr>
        <w:t xml:space="preserve">   </w:t>
      </w:r>
    </w:p>
    <w:p w14:paraId="1B8C1166" w14:textId="77777777" w:rsidR="009D1E41" w:rsidRPr="00AA2065" w:rsidRDefault="000534B6" w:rsidP="00322B7C">
      <w:pPr>
        <w:pStyle w:val="NoSpacing"/>
        <w:jc w:val="both"/>
        <w:rPr>
          <w:rFonts w:cstheme="minorHAnsi"/>
        </w:rPr>
      </w:pPr>
      <w:r w:rsidRPr="00AA2065">
        <w:rPr>
          <w:rFonts w:cstheme="minorHAnsi"/>
          <w:sz w:val="24"/>
          <w:szCs w:val="24"/>
        </w:rPr>
        <w:t>Parents should report absences on the first day of any illness before the start of the day and continue to report on subsequent days. Only persons with Parental/Carer Responsibility can report absences. Parents/Carers can report via their school’s Gateway app/School Coms/texting or via email.</w:t>
      </w:r>
      <w:r w:rsidR="0038221F" w:rsidRPr="00AA2065">
        <w:rPr>
          <w:rFonts w:cstheme="minorHAnsi"/>
          <w:sz w:val="24"/>
          <w:szCs w:val="24"/>
        </w:rPr>
        <w:t xml:space="preserve"> CMAT Schools will not</w:t>
      </w:r>
      <w:r w:rsidR="004824F9" w:rsidRPr="00AA2065">
        <w:rPr>
          <w:rFonts w:cstheme="minorHAnsi"/>
        </w:rPr>
        <w:t xml:space="preserve"> </w:t>
      </w:r>
      <w:r w:rsidR="004824F9" w:rsidRPr="00AA2065">
        <w:rPr>
          <w:rFonts w:cstheme="minorHAnsi"/>
          <w:sz w:val="24"/>
          <w:szCs w:val="24"/>
        </w:rPr>
        <w:t>accept a verbal message from a child. If we do not receive a message</w:t>
      </w:r>
      <w:r w:rsidR="00203C11" w:rsidRPr="00AA2065">
        <w:rPr>
          <w:rFonts w:cstheme="minorHAnsi"/>
          <w:sz w:val="24"/>
          <w:szCs w:val="24"/>
        </w:rPr>
        <w:t>,</w:t>
      </w:r>
      <w:r w:rsidR="004824F9" w:rsidRPr="00AA2065">
        <w:rPr>
          <w:rFonts w:cstheme="minorHAnsi"/>
          <w:sz w:val="24"/>
          <w:szCs w:val="24"/>
        </w:rPr>
        <w:t xml:space="preserve"> the absence will be m</w:t>
      </w:r>
      <w:r w:rsidR="00322B7C" w:rsidRPr="00AA2065">
        <w:rPr>
          <w:rFonts w:cstheme="minorHAnsi"/>
          <w:sz w:val="24"/>
          <w:szCs w:val="24"/>
        </w:rPr>
        <w:t>arked as an unauthorised absence.</w:t>
      </w:r>
    </w:p>
    <w:p w14:paraId="678435D1" w14:textId="77777777" w:rsidR="008C227D" w:rsidRPr="00AA2065" w:rsidRDefault="008C227D" w:rsidP="00B605B8">
      <w:pPr>
        <w:pStyle w:val="NoSpacing"/>
        <w:rPr>
          <w:rFonts w:cstheme="minorHAnsi"/>
        </w:rPr>
      </w:pPr>
    </w:p>
    <w:p w14:paraId="561182DE" w14:textId="77777777" w:rsidR="009D1E41" w:rsidRPr="00AA2065" w:rsidRDefault="0045034D" w:rsidP="00322B7C">
      <w:pPr>
        <w:spacing w:after="0"/>
        <w:ind w:left="0"/>
        <w:rPr>
          <w:rFonts w:asciiTheme="minorHAnsi" w:hAnsiTheme="minorHAnsi" w:cstheme="minorHAnsi"/>
        </w:rPr>
      </w:pPr>
      <w:r w:rsidRPr="00AA2065">
        <w:rPr>
          <w:rFonts w:asciiTheme="minorHAnsi" w:hAnsiTheme="minorHAnsi" w:cstheme="minorHAnsi"/>
          <w:b/>
          <w:bCs/>
          <w:szCs w:val="24"/>
        </w:rPr>
        <w:t xml:space="preserve">Home visits where pupils don’t attend school: </w:t>
      </w:r>
      <w:r w:rsidR="004824F9" w:rsidRPr="00AA2065">
        <w:rPr>
          <w:rFonts w:asciiTheme="minorHAnsi" w:hAnsiTheme="minorHAnsi" w:cstheme="minorHAnsi"/>
        </w:rPr>
        <w:t xml:space="preserve">When a pupil is absent from school, and no reason for absence is received, the school will contact parents/carers by text message and phone calls. In the event we are unable to make contact regarding the absence, the school may try other contacts held on a child’s record and/or </w:t>
      </w:r>
      <w:r w:rsidR="002B73A5" w:rsidRPr="00AA2065">
        <w:rPr>
          <w:rFonts w:asciiTheme="minorHAnsi" w:hAnsiTheme="minorHAnsi" w:cstheme="minorHAnsi"/>
        </w:rPr>
        <w:t xml:space="preserve">reserve the right to </w:t>
      </w:r>
      <w:r w:rsidR="004824F9" w:rsidRPr="00AA2065">
        <w:rPr>
          <w:rFonts w:asciiTheme="minorHAnsi" w:hAnsiTheme="minorHAnsi" w:cstheme="minorHAnsi"/>
        </w:rPr>
        <w:t>make a</w:t>
      </w:r>
      <w:r w:rsidR="005B53BD" w:rsidRPr="00AA2065">
        <w:rPr>
          <w:rFonts w:asciiTheme="minorHAnsi" w:hAnsiTheme="minorHAnsi" w:cstheme="minorHAnsi"/>
        </w:rPr>
        <w:t>n unannounced</w:t>
      </w:r>
      <w:r w:rsidR="004824F9" w:rsidRPr="00AA2065">
        <w:rPr>
          <w:rFonts w:asciiTheme="minorHAnsi" w:hAnsiTheme="minorHAnsi" w:cstheme="minorHAnsi"/>
        </w:rPr>
        <w:t xml:space="preserve"> home visit. </w:t>
      </w:r>
    </w:p>
    <w:p w14:paraId="78D666B8" w14:textId="77777777" w:rsidR="00574EEA" w:rsidRPr="00AA2065" w:rsidRDefault="00574EEA" w:rsidP="00B605B8">
      <w:pPr>
        <w:spacing w:after="0"/>
        <w:ind w:left="0"/>
        <w:rPr>
          <w:rFonts w:asciiTheme="minorHAnsi" w:hAnsiTheme="minorHAnsi" w:cstheme="minorHAnsi"/>
        </w:rPr>
      </w:pPr>
    </w:p>
    <w:p w14:paraId="542FAC82" w14:textId="77777777" w:rsidR="00B70FA2" w:rsidRPr="00AA2065" w:rsidRDefault="00574EEA" w:rsidP="00322B7C">
      <w:pPr>
        <w:pStyle w:val="NoSpacing"/>
        <w:jc w:val="both"/>
        <w:rPr>
          <w:rFonts w:cstheme="minorHAnsi"/>
          <w:sz w:val="24"/>
          <w:szCs w:val="24"/>
        </w:rPr>
      </w:pPr>
      <w:r w:rsidRPr="00AA2065">
        <w:rPr>
          <w:rFonts w:cstheme="minorHAnsi"/>
          <w:b/>
          <w:bCs/>
          <w:sz w:val="24"/>
          <w:szCs w:val="24"/>
        </w:rPr>
        <w:t>Medical Appointments:</w:t>
      </w:r>
      <w:r w:rsidRPr="00AA2065">
        <w:rPr>
          <w:rFonts w:cstheme="minorHAnsi"/>
          <w:sz w:val="24"/>
          <w:szCs w:val="24"/>
        </w:rPr>
        <w:t xml:space="preserve"> Parents must notify the school in advance of any medical appointments and provide evidence of the appointment.</w:t>
      </w:r>
      <w:r w:rsidR="00B70FA2" w:rsidRPr="00AA2065">
        <w:rPr>
          <w:rFonts w:cstheme="minorHAnsi"/>
          <w:sz w:val="24"/>
          <w:szCs w:val="24"/>
        </w:rPr>
        <w:t xml:space="preserve"> Wherever possible, medical appointments should be made outside of school hours.</w:t>
      </w:r>
    </w:p>
    <w:p w14:paraId="43F9E73F" w14:textId="77777777" w:rsidR="00574EEA" w:rsidRPr="00AA2065" w:rsidRDefault="00574EEA" w:rsidP="00B605B8">
      <w:pPr>
        <w:spacing w:after="0"/>
        <w:ind w:left="0" w:firstLine="0"/>
        <w:rPr>
          <w:rFonts w:asciiTheme="minorHAnsi" w:hAnsiTheme="minorHAnsi" w:cstheme="minorHAnsi"/>
          <w:szCs w:val="24"/>
        </w:rPr>
      </w:pPr>
    </w:p>
    <w:p w14:paraId="65292491" w14:textId="77777777" w:rsidR="00574EEA" w:rsidRPr="00AA2065" w:rsidRDefault="00574EEA" w:rsidP="00322B7C">
      <w:pPr>
        <w:spacing w:after="0"/>
        <w:ind w:left="34"/>
        <w:rPr>
          <w:rFonts w:asciiTheme="minorHAnsi" w:hAnsiTheme="minorHAnsi" w:cstheme="minorHAnsi"/>
          <w:szCs w:val="24"/>
        </w:rPr>
      </w:pPr>
      <w:r w:rsidRPr="00AA2065">
        <w:rPr>
          <w:rFonts w:asciiTheme="minorHAnsi" w:hAnsiTheme="minorHAnsi" w:cstheme="minorHAnsi"/>
          <w:b/>
          <w:bCs/>
          <w:szCs w:val="24"/>
        </w:rPr>
        <w:t>Medical sick notes:</w:t>
      </w:r>
      <w:r w:rsidRPr="00AA2065">
        <w:rPr>
          <w:rFonts w:asciiTheme="minorHAnsi" w:hAnsiTheme="minorHAnsi" w:cstheme="minorHAnsi"/>
          <w:szCs w:val="24"/>
        </w:rPr>
        <w:t xml:space="preserve"> where students have had on-going regular absence, medical evidence would need to be provided.  </w:t>
      </w:r>
    </w:p>
    <w:p w14:paraId="766CAFDB"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42A354F4" w14:textId="77777777" w:rsidR="009D1E41" w:rsidRPr="00AA2065" w:rsidRDefault="000D13F2" w:rsidP="00B605B8">
      <w:pPr>
        <w:spacing w:after="0"/>
        <w:ind w:left="24"/>
        <w:rPr>
          <w:rFonts w:asciiTheme="minorHAnsi" w:hAnsiTheme="minorHAnsi" w:cstheme="minorHAnsi"/>
        </w:rPr>
      </w:pPr>
      <w:r w:rsidRPr="00AA2065">
        <w:rPr>
          <w:rFonts w:asciiTheme="minorHAnsi" w:hAnsiTheme="minorHAnsi" w:cstheme="minorHAnsi"/>
        </w:rPr>
        <w:t>Our Lady of Lourdes CMAT</w:t>
      </w:r>
      <w:r w:rsidR="004824F9" w:rsidRPr="00AA2065">
        <w:rPr>
          <w:rFonts w:asciiTheme="minorHAnsi" w:hAnsiTheme="minorHAnsi" w:cstheme="minorHAnsi"/>
        </w:rPr>
        <w:t xml:space="preserve"> has a structured response for dealing with attendance concerns. When attendance falls below the expected level of 9</w:t>
      </w:r>
      <w:r w:rsidR="00353474" w:rsidRPr="00AA2065">
        <w:rPr>
          <w:rFonts w:asciiTheme="minorHAnsi" w:hAnsiTheme="minorHAnsi" w:cstheme="minorHAnsi"/>
        </w:rPr>
        <w:t>7</w:t>
      </w:r>
      <w:r w:rsidR="004824F9" w:rsidRPr="00AA2065">
        <w:rPr>
          <w:rFonts w:asciiTheme="minorHAnsi" w:hAnsiTheme="minorHAnsi" w:cstheme="minorHAnsi"/>
        </w:rPr>
        <w:t xml:space="preserve">% close monitoring will be put in place.  </w:t>
      </w:r>
    </w:p>
    <w:p w14:paraId="0EFED9CE" w14:textId="77777777" w:rsidR="00491385" w:rsidRPr="00AA2065" w:rsidRDefault="00491385" w:rsidP="00B605B8">
      <w:pPr>
        <w:spacing w:after="0"/>
        <w:ind w:left="24"/>
        <w:rPr>
          <w:rFonts w:asciiTheme="minorHAnsi" w:hAnsiTheme="minorHAnsi" w:cstheme="minorHAnsi"/>
        </w:rPr>
      </w:pPr>
    </w:p>
    <w:p w14:paraId="61F65A0C"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We will communicate our concerns with parents/carers if attendance falls below our expected levels. This may be in writing, by telephone or in person – through home visits or parent meetings.  </w:t>
      </w:r>
    </w:p>
    <w:p w14:paraId="42E970A0"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b/>
        </w:rPr>
        <w:t xml:space="preserve">  </w:t>
      </w:r>
      <w:r w:rsidRPr="00AA2065">
        <w:rPr>
          <w:rFonts w:asciiTheme="minorHAnsi" w:hAnsiTheme="minorHAnsi" w:cstheme="minorHAnsi"/>
        </w:rPr>
        <w:t xml:space="preserve">  </w:t>
      </w:r>
    </w:p>
    <w:p w14:paraId="1092840B" w14:textId="0B52E8D7" w:rsidR="00D327E8" w:rsidRDefault="00D327E8" w:rsidP="00D327E8">
      <w:pPr>
        <w:ind w:left="0" w:firstLine="0"/>
        <w:rPr>
          <w:rFonts w:asciiTheme="minorHAnsi" w:hAnsiTheme="minorHAnsi" w:cstheme="minorHAnsi"/>
          <w:highlight w:val="yellow"/>
        </w:rPr>
      </w:pPr>
    </w:p>
    <w:p w14:paraId="06BB28A5" w14:textId="77777777" w:rsidR="00AA2065" w:rsidRPr="00AA2065" w:rsidRDefault="00AA2065" w:rsidP="00D327E8">
      <w:pPr>
        <w:ind w:left="0" w:firstLine="0"/>
        <w:rPr>
          <w:rFonts w:asciiTheme="minorHAnsi" w:hAnsiTheme="minorHAnsi" w:cstheme="minorHAnsi"/>
          <w:highlight w:val="yellow"/>
        </w:rPr>
      </w:pPr>
    </w:p>
    <w:p w14:paraId="5FE04C45" w14:textId="77777777" w:rsidR="00D327E8" w:rsidRPr="00AA2065" w:rsidRDefault="00D327E8" w:rsidP="00D327E8">
      <w:pPr>
        <w:ind w:left="0" w:firstLine="0"/>
        <w:rPr>
          <w:rFonts w:asciiTheme="minorHAnsi" w:hAnsiTheme="minorHAnsi" w:cstheme="minorHAnsi"/>
          <w:highlight w:val="yellow"/>
        </w:rPr>
      </w:pPr>
    </w:p>
    <w:p w14:paraId="3ADAEEB3" w14:textId="77777777" w:rsidR="009D1E41" w:rsidRPr="00323718" w:rsidRDefault="004824F9" w:rsidP="00D327E8">
      <w:pPr>
        <w:ind w:left="0" w:firstLine="0"/>
        <w:rPr>
          <w:rFonts w:asciiTheme="minorHAnsi" w:hAnsiTheme="minorHAnsi" w:cstheme="minorHAnsi"/>
          <w:b/>
        </w:rPr>
      </w:pPr>
      <w:r w:rsidRPr="00323718">
        <w:rPr>
          <w:rFonts w:asciiTheme="minorHAnsi" w:hAnsiTheme="minorHAnsi" w:cstheme="minorHAnsi"/>
          <w:b/>
        </w:rPr>
        <w:lastRenderedPageBreak/>
        <w:t xml:space="preserve">Education Welfare Officer  </w:t>
      </w:r>
    </w:p>
    <w:p w14:paraId="7C0417A0" w14:textId="77777777" w:rsidR="009D1E41" w:rsidRPr="00AA2065" w:rsidRDefault="004824F9" w:rsidP="00B605B8">
      <w:pPr>
        <w:spacing w:after="0"/>
        <w:ind w:left="24"/>
        <w:rPr>
          <w:rFonts w:asciiTheme="minorHAnsi" w:hAnsiTheme="minorHAnsi" w:cstheme="minorHAnsi"/>
        </w:rPr>
      </w:pPr>
      <w:r w:rsidRPr="00323718">
        <w:rPr>
          <w:rFonts w:asciiTheme="minorHAnsi" w:hAnsiTheme="minorHAnsi" w:cstheme="minorHAnsi"/>
        </w:rPr>
        <w:t>The academy trust employs an education welfare officer</w:t>
      </w:r>
      <w:r w:rsidR="00A62C83" w:rsidRPr="00323718">
        <w:rPr>
          <w:rFonts w:asciiTheme="minorHAnsi" w:hAnsiTheme="minorHAnsi" w:cstheme="minorHAnsi"/>
        </w:rPr>
        <w:t>/</w:t>
      </w:r>
      <w:r w:rsidR="00AB1E1B" w:rsidRPr="00323718">
        <w:rPr>
          <w:rFonts w:asciiTheme="minorHAnsi" w:hAnsiTheme="minorHAnsi" w:cstheme="minorHAnsi"/>
        </w:rPr>
        <w:t>Inclusions officer</w:t>
      </w:r>
      <w:r w:rsidRPr="00323718">
        <w:rPr>
          <w:rFonts w:asciiTheme="minorHAnsi" w:hAnsiTheme="minorHAnsi" w:cstheme="minorHAnsi"/>
        </w:rPr>
        <w:t xml:space="preserve"> who works with families to overcome any barriers that may be preventing a student from attending regularly.  </w:t>
      </w:r>
      <w:r w:rsidR="00EC7D9C" w:rsidRPr="00323718">
        <w:rPr>
          <w:rFonts w:asciiTheme="minorHAnsi" w:hAnsiTheme="minorHAnsi" w:cstheme="minorHAnsi"/>
        </w:rPr>
        <w:t>(take out as appropriate)</w:t>
      </w:r>
    </w:p>
    <w:p w14:paraId="440B43B8" w14:textId="77777777" w:rsidR="00D327E8" w:rsidRPr="00AA2065" w:rsidRDefault="00D327E8" w:rsidP="00B605B8">
      <w:pPr>
        <w:spacing w:after="0"/>
        <w:ind w:left="24"/>
        <w:rPr>
          <w:rFonts w:asciiTheme="minorHAnsi" w:hAnsiTheme="minorHAnsi" w:cstheme="minorHAnsi"/>
        </w:rPr>
      </w:pPr>
    </w:p>
    <w:p w14:paraId="7F31C793" w14:textId="77777777" w:rsidR="009D1E41" w:rsidRPr="00AA2065" w:rsidRDefault="006C2774" w:rsidP="00D327E8">
      <w:pPr>
        <w:ind w:left="0" w:firstLine="0"/>
        <w:rPr>
          <w:rFonts w:asciiTheme="minorHAnsi" w:hAnsiTheme="minorHAnsi" w:cstheme="minorHAnsi"/>
          <w:b/>
        </w:rPr>
      </w:pPr>
      <w:r w:rsidRPr="00AA2065">
        <w:rPr>
          <w:rFonts w:asciiTheme="minorHAnsi" w:hAnsiTheme="minorHAnsi" w:cstheme="minorHAnsi"/>
          <w:b/>
        </w:rPr>
        <w:t>A</w:t>
      </w:r>
      <w:r w:rsidR="004824F9" w:rsidRPr="00AA2065">
        <w:rPr>
          <w:rFonts w:asciiTheme="minorHAnsi" w:hAnsiTheme="minorHAnsi" w:cstheme="minorHAnsi"/>
          <w:b/>
        </w:rPr>
        <w:t xml:space="preserve">ttendance meetings </w:t>
      </w:r>
    </w:p>
    <w:p w14:paraId="33C25B86"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Parents</w:t>
      </w:r>
      <w:r w:rsidR="00526A9C" w:rsidRPr="00AA2065">
        <w:rPr>
          <w:rFonts w:asciiTheme="minorHAnsi" w:hAnsiTheme="minorHAnsi" w:cstheme="minorHAnsi"/>
        </w:rPr>
        <w:t>/Carers</w:t>
      </w:r>
      <w:r w:rsidRPr="00AA2065">
        <w:rPr>
          <w:rFonts w:asciiTheme="minorHAnsi" w:hAnsiTheme="minorHAnsi" w:cstheme="minorHAnsi"/>
        </w:rPr>
        <w:t xml:space="preserve"> of students with poor attendance may be invited to attend an attendance meeting. This may include a variety of professionals involved with student welfare. The aim of this meeting is to improve future attendance and prevent the need for referral to the relevant Local Aut</w:t>
      </w:r>
      <w:r w:rsidR="00D327E8" w:rsidRPr="00AA2065">
        <w:rPr>
          <w:rFonts w:asciiTheme="minorHAnsi" w:hAnsiTheme="minorHAnsi" w:cstheme="minorHAnsi"/>
        </w:rPr>
        <w:t>hority to begin legal processes.</w:t>
      </w:r>
    </w:p>
    <w:p w14:paraId="423DE6BE" w14:textId="77777777" w:rsidR="00D327E8" w:rsidRPr="00AA2065" w:rsidRDefault="00D327E8" w:rsidP="00B605B8">
      <w:pPr>
        <w:spacing w:after="0"/>
        <w:ind w:left="24"/>
        <w:rPr>
          <w:rFonts w:asciiTheme="minorHAnsi" w:hAnsiTheme="minorHAnsi" w:cstheme="minorHAnsi"/>
        </w:rPr>
      </w:pPr>
    </w:p>
    <w:p w14:paraId="5BC9D04D"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Should poor attendance continue then a referral shall be made to the relevant Authority for further action (see below)  </w:t>
      </w:r>
    </w:p>
    <w:p w14:paraId="68490C89"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5572D98E" w14:textId="6C364171" w:rsidR="009D1E41" w:rsidRPr="00323718" w:rsidRDefault="004824F9" w:rsidP="00B605B8">
      <w:pPr>
        <w:spacing w:after="0"/>
        <w:ind w:left="24"/>
        <w:rPr>
          <w:rFonts w:asciiTheme="minorHAnsi" w:hAnsiTheme="minorHAnsi" w:cstheme="minorHAnsi"/>
        </w:rPr>
      </w:pPr>
      <w:r w:rsidRPr="00323718">
        <w:rPr>
          <w:rFonts w:asciiTheme="minorHAnsi" w:hAnsiTheme="minorHAnsi" w:cstheme="minorHAnsi"/>
          <w:b/>
        </w:rPr>
        <w:t>Nottingham City Council</w:t>
      </w:r>
      <w:r w:rsidRPr="00323718">
        <w:rPr>
          <w:rFonts w:asciiTheme="minorHAnsi" w:hAnsiTheme="minorHAnsi" w:cstheme="minorHAnsi"/>
        </w:rPr>
        <w:t xml:space="preserve"> – should a </w:t>
      </w:r>
      <w:r w:rsidR="00323718" w:rsidRPr="00323718">
        <w:rPr>
          <w:rFonts w:asciiTheme="minorHAnsi" w:hAnsiTheme="minorHAnsi" w:cstheme="minorHAnsi"/>
        </w:rPr>
        <w:t>student accrue</w:t>
      </w:r>
      <w:r w:rsidRPr="00323718">
        <w:rPr>
          <w:rFonts w:asciiTheme="minorHAnsi" w:hAnsiTheme="minorHAnsi" w:cstheme="minorHAnsi"/>
        </w:rPr>
        <w:t xml:space="preserve"> 10% unauthorised absence over a </w:t>
      </w:r>
      <w:r w:rsidR="006922AD" w:rsidRPr="00323718">
        <w:rPr>
          <w:rFonts w:asciiTheme="minorHAnsi" w:hAnsiTheme="minorHAnsi" w:cstheme="minorHAnsi"/>
        </w:rPr>
        <w:t>10-week</w:t>
      </w:r>
      <w:r w:rsidRPr="00323718">
        <w:rPr>
          <w:rFonts w:asciiTheme="minorHAnsi" w:hAnsiTheme="minorHAnsi" w:cstheme="minorHAnsi"/>
        </w:rPr>
        <w:t xml:space="preserve"> period, a request for service, for a Penalty Notice or enforcement action may be made to Nottingham City Council Education Welfare Service. </w:t>
      </w:r>
    </w:p>
    <w:p w14:paraId="32110B1B" w14:textId="77777777" w:rsidR="009D1E41" w:rsidRPr="00AA2065" w:rsidRDefault="004824F9" w:rsidP="00B605B8">
      <w:pPr>
        <w:spacing w:after="0" w:line="259" w:lineRule="auto"/>
        <w:ind w:left="14" w:firstLine="0"/>
        <w:jc w:val="left"/>
        <w:rPr>
          <w:rFonts w:asciiTheme="minorHAnsi" w:hAnsiTheme="minorHAnsi" w:cstheme="minorHAnsi"/>
          <w:highlight w:val="yellow"/>
        </w:rPr>
      </w:pPr>
      <w:r w:rsidRPr="00AA2065">
        <w:rPr>
          <w:rFonts w:asciiTheme="minorHAnsi" w:hAnsiTheme="minorHAnsi" w:cstheme="minorHAnsi"/>
          <w:highlight w:val="yellow"/>
        </w:rPr>
        <w:t xml:space="preserve"> </w:t>
      </w:r>
    </w:p>
    <w:p w14:paraId="655E4617" w14:textId="60FFEEFF" w:rsidR="00E66A34" w:rsidRPr="00AA2065" w:rsidRDefault="00E66A3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They fail to ensure that their child attends school, or other education provision regularly, usually defined as six or more unauthorised absence sessions over a </w:t>
      </w:r>
      <w:r w:rsidR="006922AD">
        <w:rPr>
          <w:rFonts w:asciiTheme="minorHAnsi" w:hAnsiTheme="minorHAnsi" w:cstheme="minorHAnsi"/>
          <w:color w:val="0B0C0C"/>
          <w:szCs w:val="24"/>
        </w:rPr>
        <w:t>6-</w:t>
      </w:r>
      <w:r w:rsidRPr="00AA2065">
        <w:rPr>
          <w:rFonts w:asciiTheme="minorHAnsi" w:hAnsiTheme="minorHAnsi" w:cstheme="minorHAnsi"/>
          <w:color w:val="0B0C0C"/>
          <w:szCs w:val="24"/>
        </w:rPr>
        <w:t xml:space="preserve">week period. </w:t>
      </w:r>
    </w:p>
    <w:p w14:paraId="6CB3D385" w14:textId="77777777" w:rsidR="00E66A34" w:rsidRPr="00AA2065" w:rsidRDefault="00E66A3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They allow their child to take leave of absence during term time without school authorisation.</w:t>
      </w:r>
    </w:p>
    <w:p w14:paraId="49C67620" w14:textId="77777777" w:rsidR="00E66A34" w:rsidRPr="00AA2065" w:rsidRDefault="00E66A3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They fail to return their child to school on the agreed date after a period of authorised leave of absence.</w:t>
      </w:r>
    </w:p>
    <w:p w14:paraId="5DAE772D" w14:textId="77777777" w:rsidR="007F7330" w:rsidRPr="00AA2065" w:rsidRDefault="007F7330" w:rsidP="00B605B8">
      <w:pPr>
        <w:spacing w:after="0" w:line="272" w:lineRule="auto"/>
        <w:ind w:left="9"/>
        <w:jc w:val="left"/>
        <w:rPr>
          <w:rFonts w:asciiTheme="minorHAnsi" w:hAnsiTheme="minorHAnsi" w:cstheme="minorHAnsi"/>
        </w:rPr>
      </w:pPr>
    </w:p>
    <w:p w14:paraId="091ED31E"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b/>
        </w:rPr>
        <w:t xml:space="preserve">  </w:t>
      </w:r>
      <w:r w:rsidRPr="00AA2065">
        <w:rPr>
          <w:rFonts w:asciiTheme="minorHAnsi" w:hAnsiTheme="minorHAnsi" w:cstheme="minorHAnsi"/>
        </w:rPr>
        <w:t xml:space="preserve"> </w:t>
      </w:r>
    </w:p>
    <w:p w14:paraId="7E95CA3C" w14:textId="77777777" w:rsidR="009D1E41" w:rsidRPr="00AA2065" w:rsidRDefault="0098636E" w:rsidP="00D327E8">
      <w:pPr>
        <w:pStyle w:val="Heading1"/>
        <w:rPr>
          <w:rFonts w:asciiTheme="minorHAnsi" w:hAnsiTheme="minorHAnsi" w:cstheme="minorHAnsi"/>
        </w:rPr>
      </w:pPr>
      <w:bookmarkStart w:id="14" w:name="_Toc90463981"/>
      <w:r w:rsidRPr="00AA2065">
        <w:rPr>
          <w:rFonts w:asciiTheme="minorHAnsi" w:hAnsiTheme="minorHAnsi" w:cstheme="minorHAnsi"/>
        </w:rPr>
        <w:t>12</w:t>
      </w:r>
      <w:r w:rsidR="004824F9" w:rsidRPr="00AA2065">
        <w:rPr>
          <w:rFonts w:asciiTheme="minorHAnsi" w:hAnsiTheme="minorHAnsi" w:cstheme="minorHAnsi"/>
        </w:rPr>
        <w:t>. LEAVE OF ABSENCE DURING TERM TIME</w:t>
      </w:r>
      <w:bookmarkEnd w:id="14"/>
      <w:r w:rsidR="004824F9" w:rsidRPr="00AA2065">
        <w:rPr>
          <w:rFonts w:asciiTheme="minorHAnsi" w:hAnsiTheme="minorHAnsi" w:cstheme="minorHAnsi"/>
        </w:rPr>
        <w:t xml:space="preserve"> </w:t>
      </w:r>
    </w:p>
    <w:p w14:paraId="537C63AB" w14:textId="77777777" w:rsidR="009D1E41" w:rsidRPr="00AA2065" w:rsidRDefault="002E2057" w:rsidP="00B605B8">
      <w:pPr>
        <w:spacing w:after="0"/>
        <w:ind w:left="24"/>
        <w:rPr>
          <w:rFonts w:asciiTheme="minorHAnsi" w:hAnsiTheme="minorHAnsi" w:cstheme="minorHAnsi"/>
        </w:rPr>
      </w:pPr>
      <w:r w:rsidRPr="00AA2065">
        <w:rPr>
          <w:rFonts w:asciiTheme="minorHAnsi" w:hAnsiTheme="minorHAnsi" w:cstheme="minorHAnsi"/>
        </w:rPr>
        <w:t>Our Lady of Lourdes CM</w:t>
      </w:r>
      <w:r w:rsidR="00D327E8" w:rsidRPr="00AA2065">
        <w:rPr>
          <w:rFonts w:asciiTheme="minorHAnsi" w:hAnsiTheme="minorHAnsi" w:cstheme="minorHAnsi"/>
        </w:rPr>
        <w:t>A</w:t>
      </w:r>
      <w:r w:rsidRPr="00AA2065">
        <w:rPr>
          <w:rFonts w:asciiTheme="minorHAnsi" w:hAnsiTheme="minorHAnsi" w:cstheme="minorHAnsi"/>
        </w:rPr>
        <w:t>T</w:t>
      </w:r>
      <w:r w:rsidR="004824F9" w:rsidRPr="00AA2065">
        <w:rPr>
          <w:rFonts w:asciiTheme="minorHAnsi" w:hAnsiTheme="minorHAnsi" w:cstheme="minorHAnsi"/>
        </w:rPr>
        <w:t xml:space="preserve"> will not grant any leave of absence during term time unless there are exceptional circumstances. Each school within the trust will determine the number of school days a child can be away from school if the leave is granted.   </w:t>
      </w:r>
    </w:p>
    <w:p w14:paraId="66088B55"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70D63183" w14:textId="77777777" w:rsidR="003803A3" w:rsidRPr="00AA2065" w:rsidRDefault="004824F9" w:rsidP="00B605B8">
      <w:pPr>
        <w:spacing w:after="0"/>
        <w:ind w:left="24"/>
        <w:rPr>
          <w:rFonts w:asciiTheme="minorHAnsi" w:hAnsiTheme="minorHAnsi" w:cstheme="minorHAnsi"/>
          <w:sz w:val="22"/>
        </w:rPr>
      </w:pPr>
      <w:r w:rsidRPr="00AA2065">
        <w:rPr>
          <w:rFonts w:asciiTheme="minorHAnsi" w:hAnsiTheme="minorHAnsi" w:cstheme="minorHAnsi"/>
        </w:rPr>
        <w:t xml:space="preserve">A leave of absence is granted entirely at the head teacher’s discretion and is </w:t>
      </w:r>
      <w:r w:rsidRPr="00AA2065">
        <w:rPr>
          <w:rFonts w:asciiTheme="minorHAnsi" w:hAnsiTheme="minorHAnsi" w:cstheme="minorHAnsi"/>
          <w:b/>
        </w:rPr>
        <w:t>not a parental right</w:t>
      </w:r>
      <w:r w:rsidRPr="00AA2065">
        <w:rPr>
          <w:rFonts w:asciiTheme="minorHAnsi" w:hAnsiTheme="minorHAnsi" w:cstheme="minorHAnsi"/>
          <w:b/>
          <w:sz w:val="22"/>
        </w:rPr>
        <w:t>.</w:t>
      </w:r>
      <w:r w:rsidRPr="00AA2065">
        <w:rPr>
          <w:rFonts w:asciiTheme="minorHAnsi" w:hAnsiTheme="minorHAnsi" w:cstheme="minorHAnsi"/>
          <w:sz w:val="22"/>
        </w:rPr>
        <w:t xml:space="preserve"> </w:t>
      </w:r>
      <w:r w:rsidRPr="00AA2065">
        <w:rPr>
          <w:rFonts w:asciiTheme="minorHAnsi" w:hAnsiTheme="minorHAnsi" w:cstheme="minorHAnsi"/>
        </w:rPr>
        <w:t>In accordance with government guidelines</w:t>
      </w:r>
      <w:r w:rsidRPr="00AA2065">
        <w:rPr>
          <w:rFonts w:asciiTheme="minorHAnsi" w:hAnsiTheme="minorHAnsi" w:cstheme="minorHAnsi"/>
          <w:sz w:val="22"/>
        </w:rPr>
        <w:t>, t</w:t>
      </w:r>
      <w:r w:rsidRPr="00AA2065">
        <w:rPr>
          <w:rFonts w:asciiTheme="minorHAnsi" w:hAnsiTheme="minorHAnsi" w:cstheme="minorHAnsi"/>
        </w:rPr>
        <w:t>he application must be made 12 days in advance by completing a leave of absence request form. The application form is available from individual schools within the academy trust by request. The head teacher must be satisfied that there are exceptional circumstances which warrant the leave.</w:t>
      </w:r>
      <w:r w:rsidRPr="00AA2065">
        <w:rPr>
          <w:rFonts w:asciiTheme="minorHAnsi" w:hAnsiTheme="minorHAnsi" w:cstheme="minorHAnsi"/>
          <w:sz w:val="22"/>
        </w:rPr>
        <w:t xml:space="preserve"> </w:t>
      </w:r>
    </w:p>
    <w:p w14:paraId="64367589" w14:textId="77777777" w:rsidR="003803A3" w:rsidRPr="00AA2065" w:rsidRDefault="003803A3" w:rsidP="00B605B8">
      <w:pPr>
        <w:spacing w:after="0"/>
        <w:ind w:left="24"/>
        <w:rPr>
          <w:rFonts w:asciiTheme="minorHAnsi" w:hAnsiTheme="minorHAnsi" w:cstheme="minorHAnsi"/>
          <w:sz w:val="22"/>
        </w:rPr>
      </w:pPr>
    </w:p>
    <w:p w14:paraId="1847E7DB" w14:textId="77777777" w:rsidR="009D1E41" w:rsidRPr="00AA2065" w:rsidRDefault="003803A3" w:rsidP="00D327E8">
      <w:pPr>
        <w:pStyle w:val="NoSpacing"/>
        <w:jc w:val="both"/>
        <w:rPr>
          <w:rFonts w:cstheme="minorHAnsi"/>
          <w:sz w:val="24"/>
          <w:szCs w:val="24"/>
          <w:lang w:val="en-GB"/>
        </w:rPr>
      </w:pPr>
      <w:r w:rsidRPr="00AA2065">
        <w:rPr>
          <w:rFonts w:cstheme="minorHAnsi"/>
          <w:sz w:val="24"/>
          <w:szCs w:val="24"/>
          <w:lang w:val="en-GB"/>
        </w:rPr>
        <w:t>If parents take pupils on holiday during term time Our Lady of Lourdes CMAT schools will not provide extra work; students will be expected to catch up with any work they have missed when they return from the holiday.</w:t>
      </w:r>
      <w:r w:rsidR="004824F9" w:rsidRPr="00AA2065">
        <w:rPr>
          <w:rFonts w:cstheme="minorHAnsi"/>
          <w:sz w:val="24"/>
          <w:szCs w:val="24"/>
          <w:lang w:val="en-GB"/>
        </w:rPr>
        <w:t xml:space="preserve">  </w:t>
      </w:r>
    </w:p>
    <w:p w14:paraId="1996834B" w14:textId="77777777" w:rsidR="009D1E41" w:rsidRPr="00AA2065" w:rsidRDefault="009D1E41" w:rsidP="00B605B8">
      <w:pPr>
        <w:spacing w:after="0" w:line="259" w:lineRule="auto"/>
        <w:ind w:left="14" w:firstLine="0"/>
        <w:jc w:val="left"/>
        <w:rPr>
          <w:rFonts w:asciiTheme="minorHAnsi" w:hAnsiTheme="minorHAnsi" w:cstheme="minorHAnsi"/>
        </w:rPr>
      </w:pPr>
    </w:p>
    <w:p w14:paraId="3E3799B4" w14:textId="77777777" w:rsidR="009D1E41" w:rsidRPr="00AA2065" w:rsidRDefault="006D7FAD" w:rsidP="00B605B8">
      <w:pPr>
        <w:spacing w:after="0" w:line="263" w:lineRule="auto"/>
        <w:ind w:left="9"/>
        <w:jc w:val="left"/>
        <w:rPr>
          <w:rFonts w:asciiTheme="minorHAnsi" w:hAnsiTheme="minorHAnsi" w:cstheme="minorHAnsi"/>
        </w:rPr>
      </w:pPr>
      <w:r w:rsidRPr="00AA2065">
        <w:rPr>
          <w:rFonts w:asciiTheme="minorHAnsi" w:hAnsiTheme="minorHAnsi" w:cstheme="minorHAnsi"/>
          <w:b/>
        </w:rPr>
        <w:lastRenderedPageBreak/>
        <w:t>Our L</w:t>
      </w:r>
      <w:r w:rsidR="00994E94" w:rsidRPr="00AA2065">
        <w:rPr>
          <w:rFonts w:asciiTheme="minorHAnsi" w:hAnsiTheme="minorHAnsi" w:cstheme="minorHAnsi"/>
          <w:b/>
        </w:rPr>
        <w:t>ady of Lourdes CMAT schools</w:t>
      </w:r>
      <w:r w:rsidR="004824F9" w:rsidRPr="00AA2065">
        <w:rPr>
          <w:rFonts w:asciiTheme="minorHAnsi" w:hAnsiTheme="minorHAnsi" w:cstheme="minorHAnsi"/>
          <w:b/>
        </w:rPr>
        <w:t xml:space="preserve"> may agree a ‘leave of absence’ in </w:t>
      </w:r>
      <w:r w:rsidR="00657396" w:rsidRPr="00AA2065">
        <w:rPr>
          <w:rFonts w:asciiTheme="minorHAnsi" w:hAnsiTheme="minorHAnsi" w:cstheme="minorHAnsi"/>
          <w:b/>
        </w:rPr>
        <w:t xml:space="preserve">the following </w:t>
      </w:r>
      <w:r w:rsidR="004824F9" w:rsidRPr="00AA2065">
        <w:rPr>
          <w:rFonts w:asciiTheme="minorHAnsi" w:hAnsiTheme="minorHAnsi" w:cstheme="minorHAnsi"/>
          <w:b/>
        </w:rPr>
        <w:t xml:space="preserve">exceptional circumstances: </w:t>
      </w:r>
      <w:r w:rsidR="004824F9" w:rsidRPr="00AA2065">
        <w:rPr>
          <w:rFonts w:asciiTheme="minorHAnsi" w:hAnsiTheme="minorHAnsi" w:cstheme="minorHAnsi"/>
        </w:rPr>
        <w:t xml:space="preserve"> </w:t>
      </w:r>
    </w:p>
    <w:p w14:paraId="761076D6" w14:textId="77777777" w:rsidR="00D327E8" w:rsidRPr="00AA2065" w:rsidRDefault="00D327E8" w:rsidP="00B605B8">
      <w:pPr>
        <w:spacing w:after="0" w:line="263" w:lineRule="auto"/>
        <w:ind w:left="9"/>
        <w:jc w:val="left"/>
        <w:rPr>
          <w:rFonts w:asciiTheme="minorHAnsi" w:hAnsiTheme="minorHAnsi" w:cstheme="minorHAnsi"/>
        </w:rPr>
      </w:pPr>
    </w:p>
    <w:p w14:paraId="70ABF7E2"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for service personnel and other employees who are prevented from taking holidays outside term-time if the holiday will have minimal disruption to the pupil’s education; and  </w:t>
      </w:r>
    </w:p>
    <w:p w14:paraId="10519AF5"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When a family needs to spend time together to support each other during or after a crisis.  </w:t>
      </w:r>
    </w:p>
    <w:p w14:paraId="25B2543D" w14:textId="77777777" w:rsidR="009D1E41" w:rsidRPr="00AA2065" w:rsidRDefault="004824F9" w:rsidP="00B605B8">
      <w:pPr>
        <w:spacing w:after="0" w:line="259" w:lineRule="auto"/>
        <w:ind w:left="734" w:firstLine="0"/>
        <w:jc w:val="left"/>
        <w:rPr>
          <w:rFonts w:asciiTheme="minorHAnsi" w:hAnsiTheme="minorHAnsi" w:cstheme="minorHAnsi"/>
        </w:rPr>
      </w:pPr>
      <w:r w:rsidRPr="00AA2065">
        <w:rPr>
          <w:rFonts w:asciiTheme="minorHAnsi" w:hAnsiTheme="minorHAnsi" w:cstheme="minorHAnsi"/>
        </w:rPr>
        <w:t xml:space="preserve">  </w:t>
      </w:r>
    </w:p>
    <w:p w14:paraId="45567A95" w14:textId="77777777" w:rsidR="009D1E41" w:rsidRPr="00AA2065" w:rsidRDefault="0021766C" w:rsidP="00B605B8">
      <w:pPr>
        <w:spacing w:after="0" w:line="263" w:lineRule="auto"/>
        <w:ind w:left="9"/>
        <w:jc w:val="left"/>
        <w:rPr>
          <w:rFonts w:asciiTheme="minorHAnsi" w:hAnsiTheme="minorHAnsi" w:cstheme="minorHAnsi"/>
        </w:rPr>
      </w:pPr>
      <w:r w:rsidRPr="00AA2065">
        <w:rPr>
          <w:rFonts w:asciiTheme="minorHAnsi" w:hAnsiTheme="minorHAnsi" w:cstheme="minorHAnsi"/>
          <w:b/>
        </w:rPr>
        <w:t>Our Lady of Lourdes Trust</w:t>
      </w:r>
      <w:r w:rsidR="004824F9" w:rsidRPr="00AA2065">
        <w:rPr>
          <w:rFonts w:asciiTheme="minorHAnsi" w:hAnsiTheme="minorHAnsi" w:cstheme="minorHAnsi"/>
          <w:b/>
        </w:rPr>
        <w:t xml:space="preserve"> will not agree a ‘leave of absence in circumstances such as: </w:t>
      </w:r>
      <w:r w:rsidR="004824F9" w:rsidRPr="00AA2065">
        <w:rPr>
          <w:rFonts w:asciiTheme="minorHAnsi" w:hAnsiTheme="minorHAnsi" w:cstheme="minorHAnsi"/>
        </w:rPr>
        <w:t xml:space="preserve"> </w:t>
      </w:r>
    </w:p>
    <w:p w14:paraId="21A9787A" w14:textId="77777777" w:rsidR="00D327E8" w:rsidRPr="00AA2065" w:rsidRDefault="00D327E8" w:rsidP="00B605B8">
      <w:pPr>
        <w:spacing w:after="0" w:line="263" w:lineRule="auto"/>
        <w:ind w:left="9"/>
        <w:jc w:val="left"/>
        <w:rPr>
          <w:rFonts w:asciiTheme="minorHAnsi" w:hAnsiTheme="minorHAnsi" w:cstheme="minorHAnsi"/>
        </w:rPr>
      </w:pPr>
    </w:p>
    <w:p w14:paraId="7D7FABB2"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Availability of cheap holidays;  </w:t>
      </w:r>
    </w:p>
    <w:p w14:paraId="25EAC187"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Availability of desired accommodation;  </w:t>
      </w:r>
    </w:p>
    <w:p w14:paraId="3A0F273E"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Poor weather experienced in school holiday periods; and  </w:t>
      </w:r>
    </w:p>
    <w:p w14:paraId="72614F23"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Overlap with the beginning or end of term.  </w:t>
      </w:r>
    </w:p>
    <w:p w14:paraId="1A25D4D9"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3863484C"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Leave of absence that has not been approved will therefore be unauthorised and may lead to a referral being made to the local authority for action.  </w:t>
      </w:r>
    </w:p>
    <w:p w14:paraId="53D95FAE"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55386868" w14:textId="77777777"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Schools within Nottingham City Council, a Penalty notice will be requested if an unauthorised holiday is taken of 5 continuous days (10 sessions). </w:t>
      </w:r>
    </w:p>
    <w:p w14:paraId="700A4195" w14:textId="40407625" w:rsidR="009D1E41" w:rsidRPr="00AA2065" w:rsidRDefault="004824F9"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Schools within Nottinghamshire County Council, a Penalty Notice will be requested if an unauthorised holiday is taken in excess of 3 days/6sessions (over a </w:t>
      </w:r>
      <w:r w:rsidR="006922AD" w:rsidRPr="00AA2065">
        <w:rPr>
          <w:rFonts w:asciiTheme="minorHAnsi" w:hAnsiTheme="minorHAnsi" w:cstheme="minorHAnsi"/>
          <w:color w:val="0B0C0C"/>
          <w:szCs w:val="24"/>
        </w:rPr>
        <w:t>6-week</w:t>
      </w:r>
      <w:r w:rsidRPr="00AA2065">
        <w:rPr>
          <w:rFonts w:asciiTheme="minorHAnsi" w:hAnsiTheme="minorHAnsi" w:cstheme="minorHAnsi"/>
          <w:color w:val="0B0C0C"/>
          <w:szCs w:val="24"/>
        </w:rPr>
        <w:t xml:space="preserve"> rolling period) </w:t>
      </w:r>
    </w:p>
    <w:p w14:paraId="5482EF3B" w14:textId="446E12CD" w:rsidR="00E66A34" w:rsidRPr="00AA2065" w:rsidRDefault="006729BD" w:rsidP="002E310B">
      <w:pPr>
        <w:numPr>
          <w:ilvl w:val="0"/>
          <w:numId w:val="26"/>
        </w:numPr>
        <w:shd w:val="clear" w:color="auto" w:fill="FFFFFF"/>
        <w:spacing w:after="0" w:line="240" w:lineRule="auto"/>
        <w:ind w:left="300"/>
        <w:rPr>
          <w:rFonts w:asciiTheme="minorHAnsi" w:hAnsiTheme="minorHAnsi" w:cstheme="minorHAnsi"/>
          <w:szCs w:val="24"/>
        </w:rPr>
      </w:pPr>
      <w:r w:rsidRPr="00AA2065">
        <w:rPr>
          <w:rFonts w:asciiTheme="minorHAnsi" w:hAnsiTheme="minorHAnsi" w:cstheme="minorHAnsi"/>
          <w:color w:val="0B0C0C"/>
          <w:szCs w:val="24"/>
        </w:rPr>
        <w:t>Schools within Derbyshire County Council</w:t>
      </w:r>
      <w:r w:rsidR="00E66A34" w:rsidRPr="00AA2065">
        <w:rPr>
          <w:rFonts w:asciiTheme="minorHAnsi" w:hAnsiTheme="minorHAnsi" w:cstheme="minorHAnsi"/>
          <w:color w:val="0B0C0C"/>
          <w:szCs w:val="24"/>
        </w:rPr>
        <w:t>; a Pen</w:t>
      </w:r>
      <w:r w:rsidR="00826829" w:rsidRPr="00AA2065">
        <w:rPr>
          <w:rFonts w:asciiTheme="minorHAnsi" w:hAnsiTheme="minorHAnsi" w:cstheme="minorHAnsi"/>
          <w:color w:val="0B0C0C"/>
          <w:szCs w:val="24"/>
        </w:rPr>
        <w:t>a</w:t>
      </w:r>
      <w:r w:rsidR="00E66A34" w:rsidRPr="00AA2065">
        <w:rPr>
          <w:rFonts w:asciiTheme="minorHAnsi" w:hAnsiTheme="minorHAnsi" w:cstheme="minorHAnsi"/>
          <w:color w:val="0B0C0C"/>
          <w:szCs w:val="24"/>
        </w:rPr>
        <w:t>lty Notice will be requested if parents</w:t>
      </w:r>
      <w:r w:rsidR="001B0365" w:rsidRPr="00AA2065">
        <w:rPr>
          <w:rFonts w:asciiTheme="minorHAnsi" w:hAnsiTheme="minorHAnsi" w:cstheme="minorHAnsi"/>
          <w:color w:val="0B0C0C"/>
          <w:szCs w:val="24"/>
        </w:rPr>
        <w:t>/carers</w:t>
      </w:r>
      <w:r w:rsidR="00E66A34" w:rsidRPr="00AA2065">
        <w:rPr>
          <w:rFonts w:asciiTheme="minorHAnsi" w:hAnsiTheme="minorHAnsi" w:cstheme="minorHAnsi"/>
          <w:color w:val="0B0C0C"/>
          <w:szCs w:val="24"/>
        </w:rPr>
        <w:t xml:space="preserve"> fail to ensure that their child attends school, or other education provision regularly, usually defined as six or more unauthorised absence sessions over</w:t>
      </w:r>
      <w:r w:rsidR="00E66A34" w:rsidRPr="00AA2065">
        <w:rPr>
          <w:rFonts w:asciiTheme="minorHAnsi" w:hAnsiTheme="minorHAnsi" w:cstheme="minorHAnsi"/>
          <w:szCs w:val="24"/>
        </w:rPr>
        <w:t xml:space="preserve"> a </w:t>
      </w:r>
      <w:r w:rsidR="006922AD">
        <w:rPr>
          <w:rFonts w:asciiTheme="minorHAnsi" w:hAnsiTheme="minorHAnsi" w:cstheme="minorHAnsi"/>
          <w:szCs w:val="24"/>
        </w:rPr>
        <w:t>6-</w:t>
      </w:r>
      <w:r w:rsidR="00E66A34" w:rsidRPr="00AA2065">
        <w:rPr>
          <w:rFonts w:asciiTheme="minorHAnsi" w:hAnsiTheme="minorHAnsi" w:cstheme="minorHAnsi"/>
          <w:szCs w:val="24"/>
        </w:rPr>
        <w:t xml:space="preserve">week period. </w:t>
      </w:r>
    </w:p>
    <w:p w14:paraId="3E209F3F" w14:textId="77777777" w:rsidR="00807976" w:rsidRPr="00AA2065" w:rsidRDefault="00807976" w:rsidP="00B605B8">
      <w:pPr>
        <w:spacing w:after="0"/>
        <w:rPr>
          <w:rFonts w:asciiTheme="minorHAnsi" w:hAnsiTheme="minorHAnsi" w:cstheme="minorHAnsi"/>
        </w:rPr>
      </w:pPr>
    </w:p>
    <w:p w14:paraId="048A148C" w14:textId="77777777" w:rsidR="00C27846"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Penalties are set at £60.00</w:t>
      </w:r>
      <w:r w:rsidR="00257045" w:rsidRPr="00AA2065">
        <w:rPr>
          <w:rFonts w:asciiTheme="minorHAnsi" w:hAnsiTheme="minorHAnsi" w:cstheme="minorHAnsi"/>
        </w:rPr>
        <w:t xml:space="preserve"> per parent per student</w:t>
      </w:r>
      <w:r w:rsidRPr="00AA2065">
        <w:rPr>
          <w:rFonts w:asciiTheme="minorHAnsi" w:hAnsiTheme="minorHAnsi" w:cstheme="minorHAnsi"/>
        </w:rPr>
        <w:t xml:space="preserve"> if paid within 21 days</w:t>
      </w:r>
      <w:r w:rsidR="0091104F" w:rsidRPr="00AA2065">
        <w:rPr>
          <w:rFonts w:asciiTheme="minorHAnsi" w:hAnsiTheme="minorHAnsi" w:cstheme="minorHAnsi"/>
        </w:rPr>
        <w:t xml:space="preserve"> of issue</w:t>
      </w:r>
      <w:r w:rsidRPr="00AA2065">
        <w:rPr>
          <w:rFonts w:asciiTheme="minorHAnsi" w:hAnsiTheme="minorHAnsi" w:cstheme="minorHAnsi"/>
        </w:rPr>
        <w:t xml:space="preserve">, </w:t>
      </w:r>
      <w:r w:rsidR="0091104F" w:rsidRPr="00AA2065">
        <w:rPr>
          <w:rFonts w:asciiTheme="minorHAnsi" w:hAnsiTheme="minorHAnsi" w:cstheme="minorHAnsi"/>
        </w:rPr>
        <w:t>if not paid within 21 days the fine doubles t</w:t>
      </w:r>
      <w:r w:rsidR="009901C1" w:rsidRPr="00AA2065">
        <w:rPr>
          <w:rFonts w:asciiTheme="minorHAnsi" w:hAnsiTheme="minorHAnsi" w:cstheme="minorHAnsi"/>
        </w:rPr>
        <w:t>o</w:t>
      </w:r>
      <w:r w:rsidRPr="00AA2065">
        <w:rPr>
          <w:rFonts w:asciiTheme="minorHAnsi" w:hAnsiTheme="minorHAnsi" w:cstheme="minorHAnsi"/>
        </w:rPr>
        <w:t xml:space="preserve"> £120 if paid within 28 days. Where a fine remains unpaid the matter May be enforced at the Magistrates Court, under Section 444, Education Act 1996. The maximum fine for this offence is £1000 per parent, per child.</w:t>
      </w:r>
    </w:p>
    <w:p w14:paraId="4042FE79"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i/>
        </w:rPr>
        <w:t xml:space="preserve">  </w:t>
      </w:r>
    </w:p>
    <w:p w14:paraId="652949F6" w14:textId="77777777" w:rsidR="009D1E41" w:rsidRPr="00D90A6B" w:rsidRDefault="004824F9" w:rsidP="00B605B8">
      <w:pPr>
        <w:spacing w:after="0"/>
        <w:ind w:left="24"/>
        <w:rPr>
          <w:rFonts w:asciiTheme="minorHAnsi" w:hAnsiTheme="minorHAnsi" w:cstheme="minorHAnsi"/>
        </w:rPr>
      </w:pPr>
      <w:r w:rsidRPr="00D90A6B">
        <w:rPr>
          <w:rFonts w:asciiTheme="minorHAnsi" w:hAnsiTheme="minorHAnsi" w:cstheme="minorHAnsi"/>
        </w:rPr>
        <w:t xml:space="preserve">Nottingham City Council will not issue Penalty Notices on more than three occasions for an individual child, in an academic year.  </w:t>
      </w:r>
    </w:p>
    <w:p w14:paraId="7C0752AE" w14:textId="77777777" w:rsidR="002E310B" w:rsidRPr="00D90A6B" w:rsidRDefault="002E310B" w:rsidP="00B605B8">
      <w:pPr>
        <w:spacing w:after="0"/>
        <w:ind w:left="24"/>
        <w:rPr>
          <w:rFonts w:asciiTheme="minorHAnsi" w:hAnsiTheme="minorHAnsi" w:cstheme="minorHAnsi"/>
        </w:rPr>
      </w:pPr>
    </w:p>
    <w:p w14:paraId="3FBAA669" w14:textId="77777777" w:rsidR="00940658" w:rsidRPr="00AA2065" w:rsidRDefault="00940658" w:rsidP="00B605B8">
      <w:pPr>
        <w:pStyle w:val="ListParagraph"/>
        <w:spacing w:after="0"/>
        <w:ind w:left="350"/>
        <w:rPr>
          <w:rFonts w:cstheme="minorHAnsi"/>
          <w:b/>
          <w:sz w:val="24"/>
          <w:szCs w:val="24"/>
        </w:rPr>
      </w:pPr>
      <w:bookmarkStart w:id="15" w:name="_GoBack"/>
      <w:bookmarkEnd w:id="15"/>
    </w:p>
    <w:p w14:paraId="768ED67E" w14:textId="77777777" w:rsidR="003803A3" w:rsidRPr="00AA2065" w:rsidRDefault="0098636E" w:rsidP="002E310B">
      <w:pPr>
        <w:pStyle w:val="Heading1"/>
        <w:rPr>
          <w:rFonts w:asciiTheme="minorHAnsi" w:hAnsiTheme="minorHAnsi" w:cstheme="minorHAnsi"/>
        </w:rPr>
      </w:pPr>
      <w:bookmarkStart w:id="16" w:name="_Toc90463982"/>
      <w:r w:rsidRPr="00AA2065">
        <w:rPr>
          <w:rFonts w:asciiTheme="minorHAnsi" w:hAnsiTheme="minorHAnsi" w:cstheme="minorHAnsi"/>
        </w:rPr>
        <w:t>13</w:t>
      </w:r>
      <w:r w:rsidR="002E310B" w:rsidRPr="00AA2065">
        <w:rPr>
          <w:rFonts w:asciiTheme="minorHAnsi" w:hAnsiTheme="minorHAnsi" w:cstheme="minorHAnsi"/>
        </w:rPr>
        <w:t xml:space="preserve">. </w:t>
      </w:r>
      <w:r w:rsidR="003803A3" w:rsidRPr="00AA2065">
        <w:rPr>
          <w:rFonts w:asciiTheme="minorHAnsi" w:hAnsiTheme="minorHAnsi" w:cstheme="minorHAnsi"/>
        </w:rPr>
        <w:t>T</w:t>
      </w:r>
      <w:r w:rsidR="006C2774" w:rsidRPr="00AA2065">
        <w:rPr>
          <w:rFonts w:asciiTheme="minorHAnsi" w:hAnsiTheme="minorHAnsi" w:cstheme="minorHAnsi"/>
        </w:rPr>
        <w:t>RUANCY</w:t>
      </w:r>
      <w:bookmarkEnd w:id="16"/>
    </w:p>
    <w:p w14:paraId="60C7A37F" w14:textId="77777777" w:rsidR="003803A3" w:rsidRPr="00AA2065" w:rsidRDefault="003803A3" w:rsidP="002E310B">
      <w:pPr>
        <w:shd w:val="clear" w:color="auto" w:fill="FFFFFF"/>
        <w:spacing w:after="0" w:line="240" w:lineRule="auto"/>
        <w:ind w:left="14" w:right="150" w:firstLine="0"/>
        <w:rPr>
          <w:rFonts w:asciiTheme="minorHAnsi" w:eastAsia="Times New Roman" w:hAnsiTheme="minorHAnsi" w:cstheme="minorHAnsi"/>
          <w:szCs w:val="24"/>
          <w:lang w:eastAsia="en-GB"/>
        </w:rPr>
      </w:pPr>
      <w:r w:rsidRPr="00AA2065">
        <w:rPr>
          <w:rFonts w:asciiTheme="minorHAnsi" w:eastAsia="Times New Roman" w:hAnsiTheme="minorHAnsi" w:cstheme="minorHAnsi"/>
          <w:szCs w:val="24"/>
          <w:lang w:eastAsia="en-GB"/>
        </w:rPr>
        <w:t>Pupils who are discovered to have truanted will be spoken to by the</w:t>
      </w:r>
      <w:r w:rsidR="00730C29" w:rsidRPr="00AA2065">
        <w:rPr>
          <w:rFonts w:asciiTheme="minorHAnsi" w:eastAsia="Times New Roman" w:hAnsiTheme="minorHAnsi" w:cstheme="minorHAnsi"/>
          <w:szCs w:val="24"/>
          <w:lang w:eastAsia="en-GB"/>
        </w:rPr>
        <w:t xml:space="preserve"> designated member of staff</w:t>
      </w:r>
      <w:r w:rsidRPr="00AA2065">
        <w:rPr>
          <w:rFonts w:asciiTheme="minorHAnsi" w:eastAsia="Times New Roman" w:hAnsiTheme="minorHAnsi" w:cstheme="minorHAnsi"/>
          <w:szCs w:val="24"/>
          <w:lang w:eastAsia="en-GB"/>
        </w:rPr>
        <w:t xml:space="preserve"> will be informed of what has happened. Pupils will be asked for the reasons for their truancy to see if there are underlying problems as the root cause. Parents will be contacted and kept informed of events. As a punishment, the truant will be expected to make up the number of hours they have missed in school detentions. All incidents of truancy will be recorded as unauthorised.</w:t>
      </w:r>
      <w:r w:rsidR="00EF128C" w:rsidRPr="00AA2065">
        <w:rPr>
          <w:rFonts w:asciiTheme="minorHAnsi" w:eastAsia="Times New Roman" w:hAnsiTheme="minorHAnsi" w:cstheme="minorHAnsi"/>
          <w:szCs w:val="24"/>
          <w:lang w:eastAsia="en-GB"/>
        </w:rPr>
        <w:t xml:space="preserve"> </w:t>
      </w:r>
    </w:p>
    <w:p w14:paraId="65D82590" w14:textId="77777777" w:rsidR="002E310B" w:rsidRPr="00AA2065" w:rsidRDefault="002E310B" w:rsidP="002E310B">
      <w:pPr>
        <w:shd w:val="clear" w:color="auto" w:fill="FFFFFF"/>
        <w:spacing w:after="0" w:line="240" w:lineRule="auto"/>
        <w:ind w:left="14" w:right="150" w:firstLine="0"/>
        <w:rPr>
          <w:rFonts w:asciiTheme="minorHAnsi" w:eastAsia="Times New Roman" w:hAnsiTheme="minorHAnsi" w:cstheme="minorHAnsi"/>
          <w:szCs w:val="24"/>
          <w:lang w:eastAsia="en-GB"/>
        </w:rPr>
      </w:pPr>
    </w:p>
    <w:p w14:paraId="3025EAC4" w14:textId="77777777" w:rsidR="0039367C" w:rsidRPr="00AA2065" w:rsidRDefault="0039367C" w:rsidP="002E310B">
      <w:pPr>
        <w:shd w:val="clear" w:color="auto" w:fill="FFFFFF"/>
        <w:spacing w:after="0" w:line="240" w:lineRule="auto"/>
        <w:ind w:left="14" w:right="150" w:firstLine="0"/>
        <w:rPr>
          <w:rFonts w:asciiTheme="minorHAnsi" w:eastAsia="Times New Roman" w:hAnsiTheme="minorHAnsi" w:cstheme="minorHAnsi"/>
          <w:szCs w:val="24"/>
          <w:lang w:eastAsia="en-GB"/>
        </w:rPr>
      </w:pPr>
      <w:r w:rsidRPr="00AA2065">
        <w:rPr>
          <w:rFonts w:asciiTheme="minorHAnsi" w:eastAsia="Times New Roman" w:hAnsiTheme="minorHAnsi" w:cstheme="minorHAnsi"/>
          <w:szCs w:val="24"/>
          <w:lang w:eastAsia="en-GB"/>
        </w:rPr>
        <w:t>As a follow-up the student will receive an appropriate sanction</w:t>
      </w:r>
      <w:r w:rsidR="006C2774" w:rsidRPr="00AA2065">
        <w:rPr>
          <w:rFonts w:asciiTheme="minorHAnsi" w:eastAsia="Times New Roman" w:hAnsiTheme="minorHAnsi" w:cstheme="minorHAnsi"/>
          <w:szCs w:val="24"/>
          <w:lang w:eastAsia="en-GB"/>
        </w:rPr>
        <w:t>.</w:t>
      </w:r>
    </w:p>
    <w:p w14:paraId="39AC38CC" w14:textId="77777777" w:rsidR="006C2774" w:rsidRPr="00AA2065" w:rsidRDefault="006C2774" w:rsidP="00B605B8">
      <w:pPr>
        <w:shd w:val="clear" w:color="auto" w:fill="FFFFFF"/>
        <w:spacing w:after="0" w:line="240" w:lineRule="auto"/>
        <w:ind w:left="14" w:right="150" w:firstLine="0"/>
        <w:rPr>
          <w:rFonts w:asciiTheme="minorHAnsi" w:eastAsia="Times New Roman" w:hAnsiTheme="minorHAnsi" w:cstheme="minorHAnsi"/>
          <w:szCs w:val="24"/>
          <w:lang w:eastAsia="en-GB"/>
        </w:rPr>
      </w:pPr>
    </w:p>
    <w:p w14:paraId="1F0BAA8D" w14:textId="77777777" w:rsidR="00022664" w:rsidRPr="00AA2065" w:rsidRDefault="003031BF" w:rsidP="002E310B">
      <w:pPr>
        <w:pStyle w:val="Heading1"/>
        <w:rPr>
          <w:rFonts w:asciiTheme="minorHAnsi" w:hAnsiTheme="minorHAnsi" w:cstheme="minorHAnsi"/>
        </w:rPr>
      </w:pPr>
      <w:bookmarkStart w:id="17" w:name="_Toc90463983"/>
      <w:r w:rsidRPr="00AA2065">
        <w:rPr>
          <w:rFonts w:asciiTheme="minorHAnsi" w:hAnsiTheme="minorHAnsi" w:cstheme="minorHAnsi"/>
        </w:rPr>
        <w:t>14</w:t>
      </w:r>
      <w:r w:rsidR="002E310B" w:rsidRPr="00AA2065">
        <w:rPr>
          <w:rFonts w:asciiTheme="minorHAnsi" w:hAnsiTheme="minorHAnsi" w:cstheme="minorHAnsi"/>
        </w:rPr>
        <w:t xml:space="preserve">. </w:t>
      </w:r>
      <w:r w:rsidR="00022664" w:rsidRPr="00AA2065">
        <w:rPr>
          <w:rFonts w:asciiTheme="minorHAnsi" w:hAnsiTheme="minorHAnsi" w:cstheme="minorHAnsi"/>
        </w:rPr>
        <w:t>Off-Site Provision</w:t>
      </w:r>
      <w:bookmarkEnd w:id="17"/>
      <w:r w:rsidR="00022664" w:rsidRPr="00AA2065">
        <w:rPr>
          <w:rFonts w:asciiTheme="minorHAnsi" w:hAnsiTheme="minorHAnsi" w:cstheme="minorHAnsi"/>
        </w:rPr>
        <w:t xml:space="preserve"> </w:t>
      </w:r>
    </w:p>
    <w:p w14:paraId="1D9A9ECB" w14:textId="77777777" w:rsidR="00022664" w:rsidRPr="00AA2065" w:rsidRDefault="00022664" w:rsidP="00B605B8">
      <w:pPr>
        <w:pStyle w:val="Default"/>
        <w:ind w:left="14"/>
        <w:rPr>
          <w:rFonts w:asciiTheme="minorHAnsi" w:hAnsiTheme="minorHAnsi" w:cstheme="minorHAnsi"/>
        </w:rPr>
      </w:pPr>
      <w:r w:rsidRPr="00AA2065">
        <w:rPr>
          <w:rFonts w:asciiTheme="minorHAnsi" w:hAnsiTheme="minorHAnsi" w:cstheme="minorHAnsi"/>
        </w:rPr>
        <w:t xml:space="preserve">Where the school uses off-site providers the responsibilities for external partners is to ensure the following: </w:t>
      </w:r>
    </w:p>
    <w:p w14:paraId="4FCA94BB" w14:textId="77777777" w:rsidR="00022664" w:rsidRPr="00AA2065" w:rsidRDefault="0002266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Accurately register student(s) on placement. </w:t>
      </w:r>
    </w:p>
    <w:p w14:paraId="29B8B29C" w14:textId="77777777" w:rsidR="00022664" w:rsidRPr="00AA2065" w:rsidRDefault="0002266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Notify the academy before 10.00am of any student absence. </w:t>
      </w:r>
    </w:p>
    <w:p w14:paraId="2DA8DAFF" w14:textId="77777777" w:rsidR="00022664" w:rsidRPr="00AA2065" w:rsidRDefault="0002266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E-mail/post weekly attendance registers to nominated member of staff at the academy. </w:t>
      </w:r>
    </w:p>
    <w:p w14:paraId="41E637B0" w14:textId="77777777" w:rsidR="00022664" w:rsidRPr="00AA2065" w:rsidRDefault="00022664" w:rsidP="002E310B">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Alert school, (Attendance Officer or nominated staff) immediately in the event of a student leaving the provider’s premises without prior authorisation from academy. </w:t>
      </w:r>
    </w:p>
    <w:p w14:paraId="37F3269E" w14:textId="77777777" w:rsidR="001F3296" w:rsidRPr="00AA2065" w:rsidRDefault="001F3296" w:rsidP="00B605B8">
      <w:pPr>
        <w:pStyle w:val="NoSpacing"/>
        <w:rPr>
          <w:rFonts w:cstheme="minorHAnsi"/>
          <w:sz w:val="24"/>
          <w:szCs w:val="24"/>
        </w:rPr>
      </w:pPr>
    </w:p>
    <w:p w14:paraId="061D4069" w14:textId="77777777" w:rsidR="001F3296" w:rsidRPr="00AA2065" w:rsidRDefault="00A0250A" w:rsidP="007A6778">
      <w:pPr>
        <w:pStyle w:val="Heading1"/>
        <w:rPr>
          <w:rFonts w:asciiTheme="minorHAnsi" w:hAnsiTheme="minorHAnsi" w:cstheme="minorHAnsi"/>
        </w:rPr>
      </w:pPr>
      <w:bookmarkStart w:id="18" w:name="_Toc90463984"/>
      <w:r w:rsidRPr="00AA2065">
        <w:rPr>
          <w:rFonts w:asciiTheme="minorHAnsi" w:hAnsiTheme="minorHAnsi" w:cstheme="minorHAnsi"/>
        </w:rPr>
        <w:t>1</w:t>
      </w:r>
      <w:r w:rsidR="003031BF" w:rsidRPr="00AA2065">
        <w:rPr>
          <w:rFonts w:asciiTheme="minorHAnsi" w:hAnsiTheme="minorHAnsi" w:cstheme="minorHAnsi"/>
        </w:rPr>
        <w:t>5</w:t>
      </w:r>
      <w:r w:rsidR="006C2774" w:rsidRPr="00AA2065">
        <w:rPr>
          <w:rFonts w:asciiTheme="minorHAnsi" w:hAnsiTheme="minorHAnsi" w:cstheme="minorHAnsi"/>
        </w:rPr>
        <w:t>.</w:t>
      </w:r>
      <w:r w:rsidRPr="00AA2065">
        <w:rPr>
          <w:rFonts w:asciiTheme="minorHAnsi" w:hAnsiTheme="minorHAnsi" w:cstheme="minorHAnsi"/>
        </w:rPr>
        <w:t xml:space="preserve"> Children Missing in Education</w:t>
      </w:r>
      <w:bookmarkEnd w:id="18"/>
    </w:p>
    <w:p w14:paraId="2B3CBAC9" w14:textId="77777777" w:rsidR="00A0250A" w:rsidRPr="00AA2065" w:rsidRDefault="00A0250A"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Attendance, absence and exclusions are closely monitored. A child going missing from education is a potential indicator of abuse and neglect, including sexual abuse and sexual exploitation. </w:t>
      </w:r>
    </w:p>
    <w:p w14:paraId="53D6852A" w14:textId="77777777" w:rsidR="00A0250A" w:rsidRPr="00AA2065" w:rsidRDefault="00A0250A"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The </w:t>
      </w:r>
      <w:r w:rsidR="00663DF6" w:rsidRPr="00AA2065">
        <w:rPr>
          <w:rFonts w:asciiTheme="minorHAnsi" w:hAnsiTheme="minorHAnsi" w:cstheme="minorHAnsi"/>
          <w:color w:val="0B0C0C"/>
          <w:szCs w:val="24"/>
        </w:rPr>
        <w:t xml:space="preserve">designated staff </w:t>
      </w:r>
      <w:r w:rsidRPr="00AA2065">
        <w:rPr>
          <w:rFonts w:asciiTheme="minorHAnsi" w:hAnsiTheme="minorHAnsi" w:cstheme="minorHAnsi"/>
          <w:color w:val="0B0C0C"/>
          <w:szCs w:val="24"/>
        </w:rPr>
        <w:t xml:space="preserve">will monitor unauthorised absences and take appropriate action including notifying the local authority particularly where children go missing on repeat occasions and/or are missing for periods during the school day in conjunction with </w:t>
      </w:r>
      <w:r w:rsidRPr="00AA2065">
        <w:rPr>
          <w:rFonts w:asciiTheme="minorHAnsi" w:hAnsiTheme="minorHAnsi" w:cstheme="minorHAnsi"/>
          <w:b/>
          <w:color w:val="0B0C0C"/>
          <w:szCs w:val="24"/>
        </w:rPr>
        <w:t>‘Children Missing Education: Statutory Guidance for Local Authorities</w:t>
      </w:r>
      <w:r w:rsidR="000C29C4" w:rsidRPr="00AA2065">
        <w:rPr>
          <w:rFonts w:asciiTheme="minorHAnsi" w:hAnsiTheme="minorHAnsi" w:cstheme="minorHAnsi"/>
          <w:b/>
          <w:color w:val="0B0C0C"/>
          <w:vertAlign w:val="superscript"/>
        </w:rPr>
        <w:footnoteReference w:id="2"/>
      </w:r>
    </w:p>
    <w:p w14:paraId="67BF756C" w14:textId="77777777" w:rsidR="00A0250A" w:rsidRPr="00AA2065" w:rsidRDefault="00A0250A"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Staff must be alert to signs of children at risk of travelling to conflict zones, female genital mutilation and forced marriage.</w:t>
      </w:r>
    </w:p>
    <w:p w14:paraId="37088FEB" w14:textId="77777777" w:rsidR="00A0250A" w:rsidRPr="00AA2065" w:rsidRDefault="00A0250A" w:rsidP="00B605B8">
      <w:pPr>
        <w:pStyle w:val="NoSpacing"/>
        <w:rPr>
          <w:rFonts w:cstheme="minorHAnsi"/>
          <w:sz w:val="24"/>
          <w:szCs w:val="24"/>
        </w:rPr>
      </w:pPr>
    </w:p>
    <w:p w14:paraId="5E86027C" w14:textId="77777777" w:rsidR="00022664" w:rsidRPr="00AA2065" w:rsidRDefault="00022664" w:rsidP="00B605B8">
      <w:pPr>
        <w:pStyle w:val="Default"/>
        <w:rPr>
          <w:rFonts w:asciiTheme="minorHAnsi" w:hAnsiTheme="minorHAnsi" w:cstheme="minorHAnsi"/>
          <w:b/>
          <w:bCs/>
        </w:rPr>
      </w:pPr>
    </w:p>
    <w:p w14:paraId="561A4043" w14:textId="77777777" w:rsidR="00022664" w:rsidRPr="00AA2065" w:rsidRDefault="006C2774" w:rsidP="007A6778">
      <w:pPr>
        <w:pStyle w:val="Heading1"/>
        <w:rPr>
          <w:rFonts w:asciiTheme="minorHAnsi" w:hAnsiTheme="minorHAnsi" w:cstheme="minorHAnsi"/>
        </w:rPr>
      </w:pPr>
      <w:r w:rsidRPr="00AA2065">
        <w:rPr>
          <w:rFonts w:asciiTheme="minorHAnsi" w:hAnsiTheme="minorHAnsi" w:cstheme="minorHAnsi"/>
        </w:rPr>
        <w:t xml:space="preserve"> </w:t>
      </w:r>
      <w:bookmarkStart w:id="19" w:name="_Toc90463985"/>
      <w:r w:rsidR="003031BF" w:rsidRPr="00AA2065">
        <w:rPr>
          <w:rFonts w:asciiTheme="minorHAnsi" w:hAnsiTheme="minorHAnsi" w:cstheme="minorHAnsi"/>
        </w:rPr>
        <w:t>16</w:t>
      </w:r>
      <w:r w:rsidR="007A6778" w:rsidRPr="00AA2065">
        <w:rPr>
          <w:rFonts w:asciiTheme="minorHAnsi" w:hAnsiTheme="minorHAnsi" w:cstheme="minorHAnsi"/>
        </w:rPr>
        <w:t xml:space="preserve">. </w:t>
      </w:r>
      <w:r w:rsidR="00022664" w:rsidRPr="00AA2065">
        <w:rPr>
          <w:rFonts w:asciiTheme="minorHAnsi" w:hAnsiTheme="minorHAnsi" w:cstheme="minorHAnsi"/>
        </w:rPr>
        <w:t>Anxiety Related Non-Attendance (ARNA)</w:t>
      </w:r>
      <w:bookmarkEnd w:id="19"/>
      <w:r w:rsidR="00022664" w:rsidRPr="00AA2065">
        <w:rPr>
          <w:rFonts w:asciiTheme="minorHAnsi" w:hAnsiTheme="minorHAnsi" w:cstheme="minorHAnsi"/>
        </w:rPr>
        <w:t xml:space="preserve"> </w:t>
      </w:r>
    </w:p>
    <w:p w14:paraId="482035C9" w14:textId="77777777" w:rsidR="00922D16" w:rsidRPr="00AA2065" w:rsidRDefault="00022664" w:rsidP="007A6778">
      <w:pPr>
        <w:pStyle w:val="Default"/>
        <w:ind w:left="14"/>
        <w:jc w:val="both"/>
        <w:rPr>
          <w:rFonts w:asciiTheme="minorHAnsi" w:hAnsiTheme="minorHAnsi" w:cstheme="minorHAnsi"/>
          <w:color w:val="auto"/>
          <w:sz w:val="23"/>
          <w:szCs w:val="23"/>
        </w:rPr>
      </w:pPr>
      <w:r w:rsidRPr="00AA2065">
        <w:rPr>
          <w:rFonts w:asciiTheme="minorHAnsi" w:hAnsiTheme="minorHAnsi" w:cstheme="minorHAnsi"/>
        </w:rPr>
        <w:t xml:space="preserve">Where a student is believed to be experiencing anxiety, the academy will liaise with parents/carers and make initial assessment by interview and completion of the ARNA Attendance Policy </w:t>
      </w:r>
      <w:r w:rsidRPr="00AA2065">
        <w:rPr>
          <w:rFonts w:asciiTheme="minorHAnsi" w:hAnsiTheme="minorHAnsi" w:cstheme="minorHAnsi"/>
          <w:color w:val="auto"/>
        </w:rPr>
        <w:t xml:space="preserve">assessment documentation. </w:t>
      </w:r>
    </w:p>
    <w:p w14:paraId="16BC4BFE" w14:textId="77777777" w:rsidR="00922D16" w:rsidRPr="00AA2065" w:rsidRDefault="00922D16" w:rsidP="007A6778">
      <w:pPr>
        <w:pStyle w:val="Default"/>
        <w:ind w:left="14"/>
        <w:jc w:val="both"/>
        <w:rPr>
          <w:rFonts w:asciiTheme="minorHAnsi" w:hAnsiTheme="minorHAnsi" w:cstheme="minorHAnsi"/>
          <w:color w:val="auto"/>
          <w:sz w:val="23"/>
          <w:szCs w:val="23"/>
        </w:rPr>
      </w:pPr>
    </w:p>
    <w:p w14:paraId="50BC1F4C" w14:textId="77777777" w:rsidR="00022664" w:rsidRPr="00AA2065" w:rsidRDefault="00022664" w:rsidP="007A6778">
      <w:pPr>
        <w:pStyle w:val="Default"/>
        <w:ind w:left="14"/>
        <w:jc w:val="both"/>
        <w:rPr>
          <w:rFonts w:asciiTheme="minorHAnsi" w:hAnsiTheme="minorHAnsi" w:cstheme="minorHAnsi"/>
          <w:color w:val="auto"/>
        </w:rPr>
      </w:pPr>
      <w:r w:rsidRPr="00AA2065">
        <w:rPr>
          <w:rFonts w:asciiTheme="minorHAnsi" w:hAnsiTheme="minorHAnsi" w:cstheme="minorHAnsi"/>
          <w:color w:val="auto"/>
        </w:rPr>
        <w:t>If agreed strategies fail to improve school attendance and the wellbeing of the student, further strategies will be considered. The academy will ensure that</w:t>
      </w:r>
      <w:r w:rsidRPr="00AA2065">
        <w:rPr>
          <w:rFonts w:asciiTheme="minorHAnsi" w:hAnsiTheme="minorHAnsi" w:cstheme="minorHAnsi"/>
          <w:color w:val="auto"/>
          <w:sz w:val="23"/>
          <w:szCs w:val="23"/>
        </w:rPr>
        <w:t xml:space="preserve"> </w:t>
      </w:r>
      <w:r w:rsidRPr="00AA2065">
        <w:rPr>
          <w:rFonts w:asciiTheme="minorHAnsi" w:hAnsiTheme="minorHAnsi" w:cstheme="minorHAnsi"/>
          <w:color w:val="auto"/>
        </w:rPr>
        <w:t xml:space="preserve">the school systems adhere to the document </w:t>
      </w:r>
      <w:r w:rsidRPr="00AA2065">
        <w:rPr>
          <w:rFonts w:asciiTheme="minorHAnsi" w:hAnsiTheme="minorHAnsi" w:cstheme="minorHAnsi"/>
          <w:b/>
          <w:bCs/>
          <w:i/>
          <w:iCs/>
          <w:color w:val="auto"/>
        </w:rPr>
        <w:t>Guidance to Schools: A Graduated Response to School Non-Attendance</w:t>
      </w:r>
      <w:r w:rsidR="0060619C" w:rsidRPr="00AA2065">
        <w:rPr>
          <w:rFonts w:asciiTheme="minorHAnsi" w:hAnsiTheme="minorHAnsi" w:cstheme="minorHAnsi"/>
          <w:b/>
          <w:bCs/>
          <w:i/>
          <w:iCs/>
          <w:color w:val="auto"/>
        </w:rPr>
        <w:t xml:space="preserve"> </w:t>
      </w:r>
      <w:r w:rsidR="009B6D97" w:rsidRPr="00AA2065">
        <w:rPr>
          <w:rFonts w:asciiTheme="minorHAnsi" w:hAnsiTheme="minorHAnsi" w:cstheme="minorHAnsi"/>
          <w:color w:val="auto"/>
        </w:rPr>
        <w:t>(</w:t>
      </w:r>
      <w:r w:rsidR="003028ED" w:rsidRPr="00AA2065">
        <w:rPr>
          <w:rFonts w:asciiTheme="minorHAnsi" w:hAnsiTheme="minorHAnsi" w:cstheme="minorHAnsi"/>
          <w:color w:val="auto"/>
        </w:rPr>
        <w:t xml:space="preserve">which must be used </w:t>
      </w:r>
      <w:r w:rsidR="009B6D97" w:rsidRPr="00AA2065">
        <w:rPr>
          <w:rFonts w:asciiTheme="minorHAnsi" w:hAnsiTheme="minorHAnsi" w:cstheme="minorHAnsi"/>
          <w:color w:val="auto"/>
        </w:rPr>
        <w:t>for</w:t>
      </w:r>
      <w:r w:rsidR="003028ED" w:rsidRPr="00AA2065">
        <w:rPr>
          <w:rFonts w:asciiTheme="minorHAnsi" w:hAnsiTheme="minorHAnsi" w:cstheme="minorHAnsi"/>
          <w:color w:val="auto"/>
        </w:rPr>
        <w:t xml:space="preserve"> SEND/SEMH needs</w:t>
      </w:r>
      <w:r w:rsidR="009B6D97" w:rsidRPr="00AA2065">
        <w:rPr>
          <w:rFonts w:asciiTheme="minorHAnsi" w:hAnsiTheme="minorHAnsi" w:cstheme="minorHAnsi"/>
          <w:b/>
          <w:bCs/>
          <w:i/>
          <w:iCs/>
          <w:color w:val="auto"/>
        </w:rPr>
        <w:t>)</w:t>
      </w:r>
      <w:r w:rsidRPr="00AA2065">
        <w:rPr>
          <w:rFonts w:asciiTheme="minorHAnsi" w:hAnsiTheme="minorHAnsi" w:cstheme="minorHAnsi"/>
          <w:color w:val="auto"/>
        </w:rPr>
        <w:t xml:space="preserve">, in order to best support early identification of anxiety related issues. </w:t>
      </w:r>
    </w:p>
    <w:p w14:paraId="5C098026" w14:textId="77777777" w:rsidR="00922D16" w:rsidRPr="00AA2065" w:rsidRDefault="00922D16" w:rsidP="007A6778">
      <w:pPr>
        <w:pStyle w:val="Default"/>
        <w:jc w:val="both"/>
        <w:rPr>
          <w:rFonts w:asciiTheme="minorHAnsi" w:hAnsiTheme="minorHAnsi" w:cstheme="minorHAnsi"/>
          <w:color w:val="auto"/>
        </w:rPr>
      </w:pPr>
    </w:p>
    <w:p w14:paraId="73860DF7" w14:textId="77777777" w:rsidR="00022664" w:rsidRPr="00AA2065" w:rsidRDefault="00022664" w:rsidP="007A6778">
      <w:pPr>
        <w:pStyle w:val="Default"/>
        <w:jc w:val="both"/>
        <w:rPr>
          <w:rFonts w:asciiTheme="minorHAnsi" w:hAnsiTheme="minorHAnsi" w:cstheme="minorHAnsi"/>
          <w:color w:val="auto"/>
        </w:rPr>
      </w:pPr>
      <w:r w:rsidRPr="00AA2065">
        <w:rPr>
          <w:rFonts w:asciiTheme="minorHAnsi" w:hAnsiTheme="minorHAnsi" w:cstheme="minorHAnsi"/>
          <w:color w:val="auto"/>
        </w:rPr>
        <w:t xml:space="preserve">The academy will ensure that the existing systems around analysing absence are able to identify the different types of unauthorised absence i.e. anxiety related, truanting or parent/carer condoned and appropriate support implemented. </w:t>
      </w:r>
    </w:p>
    <w:p w14:paraId="78D2A69A" w14:textId="77777777" w:rsidR="00922D16" w:rsidRPr="00AA2065" w:rsidRDefault="00922D16" w:rsidP="007A6778">
      <w:pPr>
        <w:pStyle w:val="Default"/>
        <w:jc w:val="both"/>
        <w:rPr>
          <w:rFonts w:asciiTheme="minorHAnsi" w:hAnsiTheme="minorHAnsi" w:cstheme="minorHAnsi"/>
          <w:color w:val="auto"/>
        </w:rPr>
      </w:pPr>
    </w:p>
    <w:p w14:paraId="444E551C" w14:textId="77777777" w:rsidR="00022664" w:rsidRPr="00AA2065" w:rsidRDefault="00022664" w:rsidP="007A6778">
      <w:pPr>
        <w:pStyle w:val="Default"/>
        <w:jc w:val="both"/>
        <w:rPr>
          <w:rFonts w:asciiTheme="minorHAnsi" w:hAnsiTheme="minorHAnsi" w:cstheme="minorHAnsi"/>
          <w:color w:val="auto"/>
        </w:rPr>
      </w:pPr>
      <w:r w:rsidRPr="00AA2065">
        <w:rPr>
          <w:rFonts w:asciiTheme="minorHAnsi" w:hAnsiTheme="minorHAnsi" w:cstheme="minorHAnsi"/>
          <w:color w:val="auto"/>
        </w:rPr>
        <w:t xml:space="preserve">Should a parent/carer have any concerns regarding their child’s mental health or wellbeing, they should contact the academy immediately. </w:t>
      </w:r>
    </w:p>
    <w:p w14:paraId="0C23F40F" w14:textId="77777777" w:rsidR="00922D16" w:rsidRPr="00AA2065" w:rsidRDefault="00922D16" w:rsidP="007A6778">
      <w:pPr>
        <w:pStyle w:val="Default"/>
        <w:jc w:val="both"/>
        <w:rPr>
          <w:rFonts w:asciiTheme="minorHAnsi" w:hAnsiTheme="minorHAnsi" w:cstheme="minorHAnsi"/>
          <w:color w:val="auto"/>
        </w:rPr>
      </w:pPr>
    </w:p>
    <w:p w14:paraId="5A56919B" w14:textId="77777777" w:rsidR="00170BCA" w:rsidRPr="00AA2065" w:rsidRDefault="00022664" w:rsidP="007A6778">
      <w:pPr>
        <w:spacing w:after="0"/>
        <w:ind w:left="0"/>
        <w:rPr>
          <w:rFonts w:asciiTheme="minorHAnsi" w:hAnsiTheme="minorHAnsi" w:cstheme="minorHAnsi"/>
          <w:szCs w:val="24"/>
        </w:rPr>
      </w:pPr>
      <w:r w:rsidRPr="00AA2065">
        <w:rPr>
          <w:rFonts w:asciiTheme="minorHAnsi" w:hAnsiTheme="minorHAnsi" w:cstheme="minorHAnsi"/>
          <w:szCs w:val="24"/>
        </w:rPr>
        <w:lastRenderedPageBreak/>
        <w:t>If a child has long term absence, the academy endeavours to maintain regular communication with the student and family. School will seek support from professional outside agencies to provide additional help to the student and family.</w:t>
      </w:r>
    </w:p>
    <w:p w14:paraId="461CBCF4" w14:textId="77777777" w:rsidR="00170BCA" w:rsidRPr="00AA2065" w:rsidRDefault="00170BCA" w:rsidP="00B605B8">
      <w:pPr>
        <w:spacing w:after="0"/>
        <w:ind w:left="0"/>
        <w:rPr>
          <w:rFonts w:asciiTheme="minorHAnsi" w:hAnsiTheme="minorHAnsi" w:cstheme="minorHAnsi"/>
          <w:szCs w:val="24"/>
        </w:rPr>
      </w:pPr>
    </w:p>
    <w:p w14:paraId="5789A7B8" w14:textId="77777777" w:rsidR="009D1E41" w:rsidRPr="00AA2065" w:rsidRDefault="00170BCA" w:rsidP="00B605B8">
      <w:pPr>
        <w:spacing w:after="0"/>
        <w:ind w:left="0"/>
        <w:rPr>
          <w:rFonts w:asciiTheme="minorHAnsi" w:hAnsiTheme="minorHAnsi" w:cstheme="minorHAnsi"/>
          <w:b/>
          <w:bCs/>
        </w:rPr>
      </w:pPr>
      <w:r w:rsidRPr="00AA2065">
        <w:rPr>
          <w:rFonts w:asciiTheme="minorHAnsi" w:hAnsiTheme="minorHAnsi" w:cstheme="minorHAnsi"/>
          <w:szCs w:val="24"/>
        </w:rPr>
        <w:t>Please refer to</w:t>
      </w:r>
      <w:r w:rsidR="001018C3" w:rsidRPr="00AA2065">
        <w:rPr>
          <w:rFonts w:asciiTheme="minorHAnsi" w:hAnsiTheme="minorHAnsi" w:cstheme="minorHAnsi"/>
          <w:szCs w:val="24"/>
        </w:rPr>
        <w:t xml:space="preserve">: </w:t>
      </w:r>
      <w:r w:rsidR="001018C3" w:rsidRPr="00AA2065">
        <w:rPr>
          <w:rFonts w:asciiTheme="minorHAnsi" w:hAnsiTheme="minorHAnsi" w:cstheme="minorHAnsi"/>
          <w:b/>
          <w:bCs/>
        </w:rPr>
        <w:t>Anxious Learners &amp; Anxiety Related Non-Attendance (ARNA): Guidance for Schools</w:t>
      </w:r>
      <w:r w:rsidR="00CE792B" w:rsidRPr="00AA2065">
        <w:rPr>
          <w:rStyle w:val="FootnoteReference"/>
          <w:rFonts w:asciiTheme="minorHAnsi" w:hAnsiTheme="minorHAnsi" w:cstheme="minorHAnsi"/>
          <w:b/>
          <w:bCs/>
        </w:rPr>
        <w:footnoteReference w:id="3"/>
      </w:r>
    </w:p>
    <w:p w14:paraId="56F417D5" w14:textId="77777777" w:rsidR="00CE792B" w:rsidRPr="00AA2065" w:rsidRDefault="00CE792B" w:rsidP="00B605B8">
      <w:pPr>
        <w:spacing w:after="0"/>
        <w:ind w:left="0"/>
        <w:rPr>
          <w:rFonts w:asciiTheme="minorHAnsi" w:hAnsiTheme="minorHAnsi" w:cstheme="minorHAnsi"/>
          <w:szCs w:val="24"/>
        </w:rPr>
      </w:pPr>
    </w:p>
    <w:p w14:paraId="6D4325FC" w14:textId="77777777" w:rsidR="009D1E41" w:rsidRPr="00AA2065" w:rsidRDefault="003803A3" w:rsidP="007A6778">
      <w:pPr>
        <w:pStyle w:val="Heading1"/>
        <w:rPr>
          <w:rFonts w:asciiTheme="minorHAnsi" w:hAnsiTheme="minorHAnsi" w:cstheme="minorHAnsi"/>
        </w:rPr>
      </w:pPr>
      <w:bookmarkStart w:id="20" w:name="_Toc90463986"/>
      <w:r w:rsidRPr="00AA2065">
        <w:rPr>
          <w:rFonts w:asciiTheme="minorHAnsi" w:hAnsiTheme="minorHAnsi" w:cstheme="minorHAnsi"/>
        </w:rPr>
        <w:t>1</w:t>
      </w:r>
      <w:r w:rsidR="003031BF" w:rsidRPr="00AA2065">
        <w:rPr>
          <w:rFonts w:asciiTheme="minorHAnsi" w:hAnsiTheme="minorHAnsi" w:cstheme="minorHAnsi"/>
        </w:rPr>
        <w:t>7</w:t>
      </w:r>
      <w:r w:rsidR="004824F9" w:rsidRPr="00AA2065">
        <w:rPr>
          <w:rFonts w:asciiTheme="minorHAnsi" w:hAnsiTheme="minorHAnsi" w:cstheme="minorHAnsi"/>
        </w:rPr>
        <w:t xml:space="preserve">. </w:t>
      </w:r>
      <w:r w:rsidR="007157FA" w:rsidRPr="00AA2065">
        <w:rPr>
          <w:rFonts w:asciiTheme="minorHAnsi" w:hAnsiTheme="minorHAnsi" w:cstheme="minorHAnsi"/>
        </w:rPr>
        <w:t>Agency Liaison</w:t>
      </w:r>
      <w:bookmarkEnd w:id="20"/>
    </w:p>
    <w:p w14:paraId="44152C0F"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Research has shown that schools in partnership with the full range of support services have a greater impact on school attendance than when they act alone or when the support services are u</w:t>
      </w:r>
      <w:r w:rsidR="007A6778" w:rsidRPr="00AA2065">
        <w:rPr>
          <w:rFonts w:asciiTheme="minorHAnsi" w:hAnsiTheme="minorHAnsi" w:cstheme="minorHAnsi"/>
        </w:rPr>
        <w:t>ncoordinated or disjointed.</w:t>
      </w:r>
    </w:p>
    <w:p w14:paraId="7B480A7F" w14:textId="77777777" w:rsidR="007A6778" w:rsidRPr="00AA2065" w:rsidRDefault="007A6778" w:rsidP="00B605B8">
      <w:pPr>
        <w:spacing w:after="0"/>
        <w:ind w:left="24"/>
        <w:rPr>
          <w:rFonts w:asciiTheme="minorHAnsi" w:hAnsiTheme="minorHAnsi" w:cstheme="minorHAnsi"/>
        </w:rPr>
      </w:pPr>
    </w:p>
    <w:p w14:paraId="15C79C2E"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There are the many support services we can work with to improve the outcomes for our students  </w:t>
      </w:r>
    </w:p>
    <w:p w14:paraId="25BF55DF" w14:textId="77777777" w:rsidR="009C0A62" w:rsidRPr="00AA2065" w:rsidRDefault="009C0A62" w:rsidP="00B605B8">
      <w:pPr>
        <w:spacing w:after="0"/>
        <w:ind w:left="24"/>
        <w:rPr>
          <w:rFonts w:asciiTheme="minorHAnsi" w:hAnsiTheme="minorHAnsi" w:cstheme="minorHAnsi"/>
        </w:rPr>
      </w:pPr>
    </w:p>
    <w:p w14:paraId="384E1897"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Faith in Families  </w:t>
      </w:r>
    </w:p>
    <w:p w14:paraId="271224C2"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Targeted Support; Family Services.   </w:t>
      </w:r>
    </w:p>
    <w:p w14:paraId="7E190063"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Educational Psychologists.   </w:t>
      </w:r>
    </w:p>
    <w:p w14:paraId="2030D4F8"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School health  </w:t>
      </w:r>
    </w:p>
    <w:p w14:paraId="0C670371"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Social care</w:t>
      </w:r>
    </w:p>
    <w:p w14:paraId="66FBB541"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Youth Offending Team   </w:t>
      </w:r>
    </w:p>
    <w:p w14:paraId="61656916"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Police</w:t>
      </w:r>
    </w:p>
    <w:p w14:paraId="0A7D4F1B"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 xml:space="preserve">CAMHS   </w:t>
      </w:r>
    </w:p>
    <w:p w14:paraId="045077AF"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Missing in Education Teams</w:t>
      </w:r>
    </w:p>
    <w:p w14:paraId="1E0C22E2" w14:textId="77777777" w:rsidR="009C0A62" w:rsidRPr="00AA2065" w:rsidRDefault="009C0A62" w:rsidP="003E5858">
      <w:pPr>
        <w:numPr>
          <w:ilvl w:val="0"/>
          <w:numId w:val="26"/>
        </w:numPr>
        <w:shd w:val="clear" w:color="auto" w:fill="FFFFFF"/>
        <w:spacing w:after="0" w:line="240" w:lineRule="auto"/>
        <w:ind w:left="300"/>
        <w:rPr>
          <w:rFonts w:asciiTheme="minorHAnsi" w:hAnsiTheme="minorHAnsi" w:cstheme="minorHAnsi"/>
          <w:color w:val="0B0C0C"/>
          <w:szCs w:val="24"/>
        </w:rPr>
      </w:pPr>
      <w:r w:rsidRPr="00AA2065">
        <w:rPr>
          <w:rFonts w:asciiTheme="minorHAnsi" w:hAnsiTheme="minorHAnsi" w:cstheme="minorHAnsi"/>
          <w:color w:val="0B0C0C"/>
          <w:szCs w:val="24"/>
        </w:rPr>
        <w:t>Admissions Teams</w:t>
      </w:r>
    </w:p>
    <w:p w14:paraId="52A2F551" w14:textId="77777777" w:rsidR="009C0A62" w:rsidRPr="00AA2065" w:rsidRDefault="009C0A62" w:rsidP="00B605B8">
      <w:pPr>
        <w:pStyle w:val="NoSpacing"/>
        <w:rPr>
          <w:rFonts w:cstheme="minorHAnsi"/>
        </w:rPr>
      </w:pPr>
    </w:p>
    <w:p w14:paraId="50AA0DA0" w14:textId="77777777" w:rsidR="00566FDD" w:rsidRPr="00AA2065" w:rsidRDefault="00566FDD" w:rsidP="00B605B8">
      <w:pPr>
        <w:pStyle w:val="Heading1"/>
        <w:spacing w:after="0"/>
        <w:ind w:left="9"/>
        <w:rPr>
          <w:rFonts w:asciiTheme="minorHAnsi" w:hAnsiTheme="minorHAnsi" w:cstheme="minorHAnsi"/>
        </w:rPr>
      </w:pPr>
      <w:bookmarkStart w:id="21" w:name="_Toc90463987"/>
      <w:r w:rsidRPr="00AA2065">
        <w:rPr>
          <w:rFonts w:asciiTheme="minorHAnsi" w:hAnsiTheme="minorHAnsi" w:cstheme="minorHAnsi"/>
        </w:rPr>
        <w:t xml:space="preserve">18. </w:t>
      </w:r>
      <w:r w:rsidR="004824F9" w:rsidRPr="00AA2065">
        <w:rPr>
          <w:rFonts w:asciiTheme="minorHAnsi" w:hAnsiTheme="minorHAnsi" w:cstheme="minorHAnsi"/>
        </w:rPr>
        <w:t>Data Protection Act</w:t>
      </w:r>
      <w:bookmarkEnd w:id="21"/>
      <w:r w:rsidR="004824F9" w:rsidRPr="00AA2065">
        <w:rPr>
          <w:rFonts w:asciiTheme="minorHAnsi" w:hAnsiTheme="minorHAnsi" w:cstheme="minorHAnsi"/>
        </w:rPr>
        <w:t xml:space="preserve"> </w:t>
      </w:r>
    </w:p>
    <w:p w14:paraId="26D98DDD" w14:textId="77777777" w:rsidR="009D1E41" w:rsidRPr="00AA2065" w:rsidRDefault="004824F9" w:rsidP="00B605B8">
      <w:pPr>
        <w:pStyle w:val="Heading1"/>
        <w:spacing w:after="0"/>
        <w:ind w:left="9"/>
        <w:rPr>
          <w:rFonts w:asciiTheme="minorHAnsi" w:hAnsiTheme="minorHAnsi" w:cstheme="minorHAnsi"/>
        </w:rPr>
      </w:pPr>
      <w:r w:rsidRPr="00AA2065">
        <w:rPr>
          <w:rFonts w:asciiTheme="minorHAnsi" w:hAnsiTheme="minorHAnsi" w:cstheme="minorHAnsi"/>
          <w:b w:val="0"/>
        </w:rPr>
        <w:t xml:space="preserve"> </w:t>
      </w:r>
      <w:r w:rsidRPr="00AA2065">
        <w:rPr>
          <w:rFonts w:asciiTheme="minorHAnsi" w:hAnsiTheme="minorHAnsi" w:cstheme="minorHAnsi"/>
        </w:rPr>
        <w:t xml:space="preserve"> </w:t>
      </w:r>
    </w:p>
    <w:p w14:paraId="03242FDB" w14:textId="77777777" w:rsidR="009D1E41" w:rsidRPr="00AA2065" w:rsidRDefault="004824F9" w:rsidP="00B605B8">
      <w:pPr>
        <w:spacing w:after="0"/>
        <w:ind w:left="24"/>
        <w:rPr>
          <w:rFonts w:asciiTheme="minorHAnsi" w:hAnsiTheme="minorHAnsi" w:cstheme="minorHAnsi"/>
        </w:rPr>
      </w:pPr>
      <w:r w:rsidRPr="00AA2065">
        <w:rPr>
          <w:rFonts w:asciiTheme="minorHAnsi" w:hAnsiTheme="minorHAnsi" w:cstheme="minorHAnsi"/>
        </w:rPr>
        <w:t xml:space="preserve">The Data Protection Act places obligations on all agencies that process, store and share information on any individual. It is important to have full regard to the requirements of the Act. Each school has a Data Protection Notification which details the circumstances under which data is managed. Nothing in the legislation prevents a school sharing information with the police or social services where it is believed that a child or young person under the age of 18 is at risk of harm or is in need of safeguarding.   </w:t>
      </w:r>
    </w:p>
    <w:p w14:paraId="1E4C8C7F"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79B6B6DB" w14:textId="77777777" w:rsidR="009D1E41" w:rsidRPr="00AA2065" w:rsidRDefault="004824F9" w:rsidP="00B605B8">
      <w:pPr>
        <w:spacing w:after="0" w:line="259" w:lineRule="auto"/>
        <w:ind w:left="14" w:firstLine="0"/>
        <w:jc w:val="left"/>
        <w:rPr>
          <w:rFonts w:asciiTheme="minorHAnsi" w:hAnsiTheme="minorHAnsi" w:cstheme="minorHAnsi"/>
        </w:rPr>
      </w:pPr>
      <w:r w:rsidRPr="00AA2065">
        <w:rPr>
          <w:rFonts w:asciiTheme="minorHAnsi" w:hAnsiTheme="minorHAnsi" w:cstheme="minorHAnsi"/>
        </w:rPr>
        <w:t xml:space="preserve">  </w:t>
      </w:r>
    </w:p>
    <w:p w14:paraId="4D5D3A78" w14:textId="77777777" w:rsidR="00977C92" w:rsidRPr="00AA2065" w:rsidRDefault="00977C92" w:rsidP="00B605B8">
      <w:pPr>
        <w:spacing w:after="0"/>
        <w:ind w:left="24"/>
        <w:rPr>
          <w:rFonts w:asciiTheme="minorHAnsi" w:hAnsiTheme="minorHAnsi" w:cstheme="minorHAnsi"/>
        </w:rPr>
      </w:pPr>
    </w:p>
    <w:p w14:paraId="0C98F3A6" w14:textId="77777777" w:rsidR="00977C92" w:rsidRPr="00AA2065" w:rsidRDefault="00977C92" w:rsidP="00B605B8">
      <w:pPr>
        <w:spacing w:after="0"/>
        <w:ind w:left="24"/>
        <w:rPr>
          <w:rFonts w:asciiTheme="minorHAnsi" w:hAnsiTheme="minorHAnsi" w:cstheme="minorHAnsi"/>
        </w:rPr>
      </w:pPr>
    </w:p>
    <w:p w14:paraId="62C7E9EA" w14:textId="77777777" w:rsidR="00977C92" w:rsidRPr="00AA2065" w:rsidRDefault="00977C92" w:rsidP="00B605B8">
      <w:pPr>
        <w:spacing w:after="0"/>
        <w:ind w:left="24"/>
        <w:rPr>
          <w:rFonts w:asciiTheme="minorHAnsi" w:hAnsiTheme="minorHAnsi" w:cstheme="minorHAnsi"/>
        </w:rPr>
      </w:pPr>
    </w:p>
    <w:p w14:paraId="2A65A235" w14:textId="77777777" w:rsidR="00977C92" w:rsidRPr="00AA2065" w:rsidRDefault="00977C92" w:rsidP="00B605B8">
      <w:pPr>
        <w:spacing w:after="0"/>
        <w:ind w:left="24"/>
        <w:rPr>
          <w:rFonts w:asciiTheme="minorHAnsi" w:hAnsiTheme="minorHAnsi" w:cstheme="minorHAnsi"/>
        </w:rPr>
      </w:pPr>
    </w:p>
    <w:p w14:paraId="180C89D2" w14:textId="77777777" w:rsidR="00977C92" w:rsidRPr="00AA2065" w:rsidRDefault="00977C92" w:rsidP="00B605B8">
      <w:pPr>
        <w:spacing w:after="0"/>
        <w:ind w:left="24"/>
        <w:rPr>
          <w:rFonts w:asciiTheme="minorHAnsi" w:hAnsiTheme="minorHAnsi" w:cstheme="minorHAnsi"/>
        </w:rPr>
      </w:pPr>
    </w:p>
    <w:p w14:paraId="34100A77" w14:textId="77777777" w:rsidR="00977C92" w:rsidRPr="00AA2065" w:rsidRDefault="00977C92" w:rsidP="00B605B8">
      <w:pPr>
        <w:spacing w:after="0"/>
        <w:ind w:left="24"/>
        <w:rPr>
          <w:rFonts w:asciiTheme="minorHAnsi" w:hAnsiTheme="minorHAnsi" w:cstheme="minorHAnsi"/>
        </w:rPr>
      </w:pPr>
    </w:p>
    <w:p w14:paraId="666E5484" w14:textId="77777777" w:rsidR="00977C92" w:rsidRPr="00AA2065" w:rsidRDefault="00977C92" w:rsidP="00B605B8">
      <w:pPr>
        <w:spacing w:after="0"/>
        <w:ind w:left="24"/>
        <w:rPr>
          <w:rFonts w:asciiTheme="minorHAnsi" w:hAnsiTheme="minorHAnsi" w:cstheme="minorHAnsi"/>
        </w:rPr>
      </w:pPr>
    </w:p>
    <w:p w14:paraId="31AD2B43" w14:textId="77777777" w:rsidR="00977C92" w:rsidRPr="00AA2065" w:rsidRDefault="00977C92" w:rsidP="00B605B8">
      <w:pPr>
        <w:spacing w:after="0"/>
        <w:ind w:left="24"/>
        <w:rPr>
          <w:rFonts w:asciiTheme="minorHAnsi" w:hAnsiTheme="minorHAnsi" w:cstheme="minorHAnsi"/>
        </w:rPr>
      </w:pPr>
    </w:p>
    <w:p w14:paraId="5B6184FA" w14:textId="77777777" w:rsidR="00977C92" w:rsidRPr="00AA2065" w:rsidRDefault="00977C92" w:rsidP="00B605B8">
      <w:pPr>
        <w:spacing w:after="0"/>
        <w:ind w:left="24"/>
        <w:rPr>
          <w:rFonts w:asciiTheme="minorHAnsi" w:hAnsiTheme="minorHAnsi" w:cstheme="minorHAnsi"/>
        </w:rPr>
      </w:pPr>
    </w:p>
    <w:p w14:paraId="47374A47" w14:textId="77777777" w:rsidR="00977C92" w:rsidRPr="00AA2065" w:rsidRDefault="00977C92" w:rsidP="00B605B8">
      <w:pPr>
        <w:spacing w:after="0"/>
        <w:ind w:left="24"/>
        <w:rPr>
          <w:rFonts w:asciiTheme="minorHAnsi" w:hAnsiTheme="minorHAnsi" w:cstheme="minorHAnsi"/>
        </w:rPr>
      </w:pPr>
    </w:p>
    <w:p w14:paraId="2F296F5E" w14:textId="77777777" w:rsidR="00977C92" w:rsidRPr="00AA2065" w:rsidRDefault="00977C92" w:rsidP="00B605B8">
      <w:pPr>
        <w:spacing w:after="0"/>
        <w:ind w:left="24"/>
        <w:rPr>
          <w:rFonts w:asciiTheme="minorHAnsi" w:hAnsiTheme="minorHAnsi" w:cstheme="minorHAnsi"/>
        </w:rPr>
      </w:pPr>
    </w:p>
    <w:p w14:paraId="63A2405D" w14:textId="77777777" w:rsidR="00977C92" w:rsidRPr="00AA2065" w:rsidRDefault="00977C92" w:rsidP="00B605B8">
      <w:pPr>
        <w:spacing w:after="0"/>
        <w:ind w:left="24"/>
        <w:rPr>
          <w:rFonts w:asciiTheme="minorHAnsi" w:hAnsiTheme="minorHAnsi" w:cstheme="minorHAnsi"/>
        </w:rPr>
      </w:pPr>
    </w:p>
    <w:p w14:paraId="628C1A1B" w14:textId="77777777" w:rsidR="00977C92" w:rsidRPr="00AA2065" w:rsidRDefault="00977C92" w:rsidP="00B605B8">
      <w:pPr>
        <w:spacing w:after="0"/>
        <w:ind w:left="24"/>
        <w:rPr>
          <w:rFonts w:asciiTheme="minorHAnsi" w:hAnsiTheme="minorHAnsi" w:cstheme="minorHAnsi"/>
        </w:rPr>
      </w:pPr>
    </w:p>
    <w:p w14:paraId="33D27459" w14:textId="77777777" w:rsidR="00977C92" w:rsidRPr="00AA2065" w:rsidRDefault="00977C92" w:rsidP="00B605B8">
      <w:pPr>
        <w:spacing w:after="0"/>
        <w:ind w:left="24"/>
        <w:rPr>
          <w:rFonts w:asciiTheme="minorHAnsi" w:hAnsiTheme="minorHAnsi" w:cstheme="minorHAnsi"/>
        </w:rPr>
      </w:pPr>
    </w:p>
    <w:p w14:paraId="2BC63B72" w14:textId="77777777" w:rsidR="00977C92" w:rsidRPr="00AA2065" w:rsidRDefault="00977C92" w:rsidP="00B605B8">
      <w:pPr>
        <w:spacing w:after="0"/>
        <w:ind w:left="24"/>
        <w:rPr>
          <w:rFonts w:asciiTheme="minorHAnsi" w:hAnsiTheme="minorHAnsi" w:cstheme="minorHAnsi"/>
        </w:rPr>
      </w:pPr>
    </w:p>
    <w:p w14:paraId="6EE35855" w14:textId="77777777" w:rsidR="00977C92" w:rsidRPr="00AA2065" w:rsidRDefault="00977C92" w:rsidP="00B605B8">
      <w:pPr>
        <w:spacing w:after="0"/>
        <w:ind w:left="24"/>
        <w:rPr>
          <w:rFonts w:asciiTheme="minorHAnsi" w:hAnsiTheme="minorHAnsi" w:cstheme="minorHAnsi"/>
        </w:rPr>
      </w:pPr>
    </w:p>
    <w:p w14:paraId="22C09F81" w14:textId="77777777" w:rsidR="00977C92" w:rsidRPr="00AA2065" w:rsidRDefault="00977C92" w:rsidP="00B605B8">
      <w:pPr>
        <w:spacing w:after="0"/>
        <w:ind w:left="24"/>
        <w:rPr>
          <w:rFonts w:asciiTheme="minorHAnsi" w:hAnsiTheme="minorHAnsi" w:cstheme="minorHAnsi"/>
        </w:rPr>
      </w:pPr>
    </w:p>
    <w:p w14:paraId="52B3DD9F" w14:textId="77777777" w:rsidR="00977C92" w:rsidRPr="00AA2065" w:rsidRDefault="00977C92" w:rsidP="00B605B8">
      <w:pPr>
        <w:spacing w:after="0"/>
        <w:ind w:left="24"/>
        <w:rPr>
          <w:rFonts w:asciiTheme="minorHAnsi" w:hAnsiTheme="minorHAnsi" w:cstheme="minorHAnsi"/>
        </w:rPr>
      </w:pPr>
    </w:p>
    <w:p w14:paraId="5949FAB8" w14:textId="77777777" w:rsidR="00977C92" w:rsidRPr="00AA2065" w:rsidRDefault="00977C92" w:rsidP="00B605B8">
      <w:pPr>
        <w:spacing w:after="0"/>
        <w:ind w:left="24"/>
        <w:rPr>
          <w:rFonts w:asciiTheme="minorHAnsi" w:hAnsiTheme="minorHAnsi" w:cstheme="minorHAnsi"/>
        </w:rPr>
      </w:pPr>
    </w:p>
    <w:p w14:paraId="06245C82" w14:textId="77777777" w:rsidR="00977C92" w:rsidRPr="00AA2065" w:rsidRDefault="00977C92" w:rsidP="00B605B8">
      <w:pPr>
        <w:spacing w:after="0"/>
        <w:ind w:left="24"/>
        <w:rPr>
          <w:rFonts w:asciiTheme="minorHAnsi" w:hAnsiTheme="minorHAnsi" w:cstheme="minorHAnsi"/>
        </w:rPr>
      </w:pPr>
    </w:p>
    <w:p w14:paraId="3BFD9DC6" w14:textId="77777777" w:rsidR="00977C92" w:rsidRPr="00AA2065" w:rsidRDefault="00977C92" w:rsidP="00B605B8">
      <w:pPr>
        <w:spacing w:after="0"/>
        <w:ind w:left="24"/>
        <w:rPr>
          <w:rFonts w:asciiTheme="minorHAnsi" w:hAnsiTheme="minorHAnsi" w:cstheme="minorHAnsi"/>
        </w:rPr>
      </w:pPr>
    </w:p>
    <w:p w14:paraId="0B9A97C3" w14:textId="77777777" w:rsidR="00FC19D2" w:rsidRPr="00AA2065" w:rsidRDefault="00FC19D2">
      <w:pPr>
        <w:spacing w:after="160" w:line="259" w:lineRule="auto"/>
        <w:ind w:left="0" w:firstLine="0"/>
        <w:jc w:val="left"/>
        <w:rPr>
          <w:rFonts w:asciiTheme="minorHAnsi" w:hAnsiTheme="minorHAnsi" w:cstheme="minorHAnsi"/>
          <w:b/>
          <w:lang w:val="en-US"/>
        </w:rPr>
      </w:pPr>
      <w:r w:rsidRPr="00AA2065">
        <w:rPr>
          <w:rFonts w:asciiTheme="minorHAnsi" w:hAnsiTheme="minorHAnsi" w:cstheme="minorHAnsi"/>
        </w:rPr>
        <w:br w:type="page"/>
      </w:r>
    </w:p>
    <w:p w14:paraId="1C92B96F" w14:textId="5C852DB7" w:rsidR="00922D16" w:rsidRPr="00AA2065" w:rsidRDefault="00922D16" w:rsidP="001E66B3">
      <w:pPr>
        <w:pStyle w:val="Heading1"/>
        <w:rPr>
          <w:rFonts w:asciiTheme="minorHAnsi" w:hAnsiTheme="minorHAnsi" w:cstheme="minorHAnsi"/>
        </w:rPr>
      </w:pPr>
      <w:bookmarkStart w:id="22" w:name="_Toc90463988"/>
      <w:r w:rsidRPr="00AA2065">
        <w:rPr>
          <w:rFonts w:asciiTheme="minorHAnsi" w:hAnsiTheme="minorHAnsi" w:cstheme="minorHAnsi"/>
        </w:rPr>
        <w:lastRenderedPageBreak/>
        <w:t>Appendix A: Our Lady of Lourdes CMAT Schools and Designated Local Aut</w:t>
      </w:r>
      <w:r w:rsidR="003031BF" w:rsidRPr="00AA2065">
        <w:rPr>
          <w:rFonts w:asciiTheme="minorHAnsi" w:hAnsiTheme="minorHAnsi" w:cstheme="minorHAnsi"/>
        </w:rPr>
        <w:t>h</w:t>
      </w:r>
      <w:r w:rsidRPr="00AA2065">
        <w:rPr>
          <w:rFonts w:asciiTheme="minorHAnsi" w:hAnsiTheme="minorHAnsi" w:cstheme="minorHAnsi"/>
        </w:rPr>
        <w:t>ority.</w:t>
      </w:r>
      <w:bookmarkEnd w:id="22"/>
    </w:p>
    <w:p w14:paraId="43E085C8" w14:textId="77777777" w:rsidR="00922D16" w:rsidRPr="00AA2065" w:rsidRDefault="00922D16" w:rsidP="00B605B8">
      <w:pPr>
        <w:spacing w:after="0" w:line="259" w:lineRule="auto"/>
        <w:ind w:left="14" w:firstLine="0"/>
        <w:jc w:val="left"/>
        <w:rPr>
          <w:rFonts w:asciiTheme="minorHAnsi" w:hAnsiTheme="minorHAnsi" w:cstheme="minorHAnsi"/>
        </w:rPr>
      </w:pPr>
    </w:p>
    <w:tbl>
      <w:tblPr>
        <w:tblStyle w:val="TableGrid"/>
        <w:tblW w:w="11131" w:type="dxa"/>
        <w:tblInd w:w="-1037" w:type="dxa"/>
        <w:tblLook w:val="04A0" w:firstRow="1" w:lastRow="0" w:firstColumn="1" w:lastColumn="0" w:noHBand="0" w:noVBand="1"/>
      </w:tblPr>
      <w:tblGrid>
        <w:gridCol w:w="3710"/>
        <w:gridCol w:w="3712"/>
        <w:gridCol w:w="3709"/>
      </w:tblGrid>
      <w:tr w:rsidR="00922D16" w:rsidRPr="00AA2065" w14:paraId="0BBD7E10" w14:textId="77777777" w:rsidTr="00922D16">
        <w:trPr>
          <w:trHeight w:val="598"/>
        </w:trPr>
        <w:tc>
          <w:tcPr>
            <w:tcW w:w="3710" w:type="dxa"/>
          </w:tcPr>
          <w:p w14:paraId="177914D0" w14:textId="77777777" w:rsidR="00922D16" w:rsidRPr="00AA2065" w:rsidRDefault="00922D16" w:rsidP="00B605B8">
            <w:pPr>
              <w:spacing w:after="0"/>
              <w:ind w:left="24"/>
              <w:rPr>
                <w:rFonts w:asciiTheme="minorHAnsi" w:hAnsiTheme="minorHAnsi" w:cstheme="minorHAnsi"/>
                <w:b/>
                <w:bCs/>
              </w:rPr>
            </w:pPr>
            <w:r w:rsidRPr="00AA2065">
              <w:rPr>
                <w:rFonts w:asciiTheme="minorHAnsi" w:hAnsiTheme="minorHAnsi" w:cstheme="minorHAnsi"/>
                <w:b/>
                <w:bCs/>
              </w:rPr>
              <w:t>Nottingham City Council Schools:</w:t>
            </w:r>
          </w:p>
        </w:tc>
        <w:tc>
          <w:tcPr>
            <w:tcW w:w="3712" w:type="dxa"/>
          </w:tcPr>
          <w:p w14:paraId="1B202A29" w14:textId="77777777" w:rsidR="00922D16" w:rsidRPr="00AA2065" w:rsidRDefault="00922D16" w:rsidP="00B605B8">
            <w:pPr>
              <w:spacing w:after="0" w:line="259" w:lineRule="auto"/>
              <w:ind w:left="0" w:firstLine="0"/>
              <w:jc w:val="left"/>
              <w:rPr>
                <w:rFonts w:asciiTheme="minorHAnsi" w:hAnsiTheme="minorHAnsi" w:cstheme="minorHAnsi"/>
              </w:rPr>
            </w:pPr>
            <w:r w:rsidRPr="00AA2065">
              <w:rPr>
                <w:rFonts w:asciiTheme="minorHAnsi" w:hAnsiTheme="minorHAnsi" w:cstheme="minorHAnsi"/>
                <w:b/>
                <w:bCs/>
              </w:rPr>
              <w:t>Nottinghamshire County Council Schools</w:t>
            </w:r>
            <w:r w:rsidRPr="00AA2065">
              <w:rPr>
                <w:rFonts w:asciiTheme="minorHAnsi" w:hAnsiTheme="minorHAnsi" w:cstheme="minorHAnsi"/>
              </w:rPr>
              <w:t>:</w:t>
            </w:r>
          </w:p>
        </w:tc>
        <w:tc>
          <w:tcPr>
            <w:tcW w:w="3709" w:type="dxa"/>
          </w:tcPr>
          <w:p w14:paraId="3BFE1C05" w14:textId="77777777" w:rsidR="00922D16" w:rsidRPr="00AA2065" w:rsidRDefault="00922D16" w:rsidP="00B605B8">
            <w:pPr>
              <w:spacing w:after="0"/>
              <w:ind w:left="34"/>
              <w:rPr>
                <w:rFonts w:asciiTheme="minorHAnsi" w:hAnsiTheme="minorHAnsi" w:cstheme="minorHAnsi"/>
                <w:b/>
                <w:bCs/>
              </w:rPr>
            </w:pPr>
            <w:r w:rsidRPr="00AA2065">
              <w:rPr>
                <w:rFonts w:asciiTheme="minorHAnsi" w:hAnsiTheme="minorHAnsi" w:cstheme="minorHAnsi"/>
                <w:b/>
                <w:bCs/>
              </w:rPr>
              <w:t>Derbyshire County Council:</w:t>
            </w:r>
          </w:p>
          <w:p w14:paraId="1E85BD57" w14:textId="77777777" w:rsidR="00922D16" w:rsidRPr="00AA2065" w:rsidRDefault="00922D16" w:rsidP="00B605B8">
            <w:pPr>
              <w:spacing w:after="0" w:line="259" w:lineRule="auto"/>
              <w:ind w:left="0" w:firstLine="0"/>
              <w:jc w:val="left"/>
              <w:rPr>
                <w:rFonts w:asciiTheme="minorHAnsi" w:hAnsiTheme="minorHAnsi" w:cstheme="minorHAnsi"/>
              </w:rPr>
            </w:pPr>
          </w:p>
        </w:tc>
      </w:tr>
      <w:tr w:rsidR="00922D16" w:rsidRPr="00AA2065" w14:paraId="2E2786AC" w14:textId="77777777" w:rsidTr="00922D16">
        <w:trPr>
          <w:trHeight w:val="3496"/>
        </w:trPr>
        <w:tc>
          <w:tcPr>
            <w:tcW w:w="3710" w:type="dxa"/>
          </w:tcPr>
          <w:p w14:paraId="7F99DBEA"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The Trinity School</w:t>
            </w:r>
          </w:p>
          <w:p w14:paraId="4C969160"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Marys Hyson Green</w:t>
            </w:r>
          </w:p>
          <w:p w14:paraId="4753E2F8"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Our Lady of Perpetual Succour</w:t>
            </w:r>
          </w:p>
          <w:p w14:paraId="78372ECA"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Teresa’s Aspley</w:t>
            </w:r>
          </w:p>
          <w:p w14:paraId="780AEE65"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Augustines St Anns</w:t>
            </w:r>
          </w:p>
          <w:p w14:paraId="56689200"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 xml:space="preserve">Blessed Robert Widmerpool Clifton, </w:t>
            </w:r>
          </w:p>
          <w:p w14:paraId="04B5E6D7"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Our Lady &amp; St Edward St Anns</w:t>
            </w:r>
          </w:p>
          <w:p w14:paraId="51657B9B"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Patrick’s Catholic Primary and Nursery School Wilford:</w:t>
            </w:r>
          </w:p>
          <w:p w14:paraId="3D43B74F" w14:textId="77777777" w:rsidR="00922D16" w:rsidRPr="00AA2065" w:rsidRDefault="00922D16" w:rsidP="00B605B8">
            <w:pPr>
              <w:spacing w:after="0" w:line="259" w:lineRule="auto"/>
              <w:ind w:left="0" w:firstLine="0"/>
              <w:jc w:val="left"/>
              <w:rPr>
                <w:rFonts w:asciiTheme="minorHAnsi" w:hAnsiTheme="minorHAnsi" w:cstheme="minorHAnsi"/>
              </w:rPr>
            </w:pPr>
          </w:p>
        </w:tc>
        <w:tc>
          <w:tcPr>
            <w:tcW w:w="3712" w:type="dxa"/>
          </w:tcPr>
          <w:p w14:paraId="69DC2EE8"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The Becket School West Bridgford</w:t>
            </w:r>
          </w:p>
          <w:p w14:paraId="3F0078FC"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Edmund Campion Catholic Primary</w:t>
            </w:r>
          </w:p>
          <w:p w14:paraId="102E3B4F"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Christ the King Arnold</w:t>
            </w:r>
          </w:p>
          <w:p w14:paraId="58A5FE6B"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The Good Shepherd Arnold</w:t>
            </w:r>
          </w:p>
          <w:p w14:paraId="731E3BF7"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Margaret Clitherow Bestwood</w:t>
            </w:r>
          </w:p>
          <w:p w14:paraId="69EF5E8D"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Sacred Heart Carlton</w:t>
            </w:r>
          </w:p>
          <w:p w14:paraId="1F0B2FC0"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Holy Cross Hucknall</w:t>
            </w:r>
          </w:p>
          <w:p w14:paraId="0B339B24"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All Saints Mansfield</w:t>
            </w:r>
          </w:p>
          <w:p w14:paraId="55D36501" w14:textId="13C49612"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 xml:space="preserve">St Philip Neri </w:t>
            </w:r>
            <w:r w:rsidR="006922AD" w:rsidRPr="00AA2065">
              <w:rPr>
                <w:rFonts w:asciiTheme="minorHAnsi" w:hAnsiTheme="minorHAnsi" w:cstheme="minorHAnsi"/>
              </w:rPr>
              <w:t>Mansfield</w:t>
            </w:r>
          </w:p>
          <w:p w14:paraId="29D6C8A8" w14:textId="77BDE762"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St Patricks Mansfield</w:t>
            </w:r>
          </w:p>
          <w:p w14:paraId="2FDCA116" w14:textId="3ABEC8AD"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 xml:space="preserve">St </w:t>
            </w:r>
            <w:r w:rsidR="006922AD" w:rsidRPr="00AA2065">
              <w:rPr>
                <w:rFonts w:asciiTheme="minorHAnsi" w:hAnsiTheme="minorHAnsi" w:cstheme="minorHAnsi"/>
              </w:rPr>
              <w:t>Joseph’s</w:t>
            </w:r>
            <w:r w:rsidRPr="00AA2065">
              <w:rPr>
                <w:rFonts w:asciiTheme="minorHAnsi" w:hAnsiTheme="minorHAnsi" w:cstheme="minorHAnsi"/>
              </w:rPr>
              <w:t xml:space="preserve"> Ollerton</w:t>
            </w:r>
          </w:p>
          <w:p w14:paraId="3E1C8A7B" w14:textId="77777777"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Holy Trinity Newark</w:t>
            </w:r>
          </w:p>
          <w:p w14:paraId="67F96114" w14:textId="77777777" w:rsidR="00922D16" w:rsidRPr="00AA2065" w:rsidRDefault="00922D16" w:rsidP="00B605B8">
            <w:pPr>
              <w:spacing w:after="0" w:line="259" w:lineRule="auto"/>
              <w:ind w:left="0" w:firstLine="0"/>
              <w:jc w:val="left"/>
              <w:rPr>
                <w:rFonts w:asciiTheme="minorHAnsi" w:hAnsiTheme="minorHAnsi" w:cstheme="minorHAnsi"/>
              </w:rPr>
            </w:pPr>
          </w:p>
        </w:tc>
        <w:tc>
          <w:tcPr>
            <w:tcW w:w="3709" w:type="dxa"/>
          </w:tcPr>
          <w:p w14:paraId="650E38A5" w14:textId="79A7B025" w:rsidR="00922D16" w:rsidRPr="00AA2065" w:rsidRDefault="00922D16" w:rsidP="00B605B8">
            <w:pPr>
              <w:spacing w:after="0"/>
              <w:ind w:left="34"/>
              <w:rPr>
                <w:rFonts w:asciiTheme="minorHAnsi" w:hAnsiTheme="minorHAnsi" w:cstheme="minorHAnsi"/>
              </w:rPr>
            </w:pPr>
            <w:r w:rsidRPr="00AA2065">
              <w:rPr>
                <w:rFonts w:asciiTheme="minorHAnsi" w:hAnsiTheme="minorHAnsi" w:cstheme="minorHAnsi"/>
              </w:rPr>
              <w:t xml:space="preserve">St </w:t>
            </w:r>
            <w:r w:rsidR="006922AD" w:rsidRPr="00AA2065">
              <w:rPr>
                <w:rFonts w:asciiTheme="minorHAnsi" w:hAnsiTheme="minorHAnsi" w:cstheme="minorHAnsi"/>
              </w:rPr>
              <w:t>Joseph’s</w:t>
            </w:r>
            <w:r w:rsidRPr="00AA2065">
              <w:rPr>
                <w:rFonts w:asciiTheme="minorHAnsi" w:hAnsiTheme="minorHAnsi" w:cstheme="minorHAnsi"/>
              </w:rPr>
              <w:t xml:space="preserve"> Shirebrook</w:t>
            </w:r>
            <w:r w:rsidRPr="00AA2065">
              <w:rPr>
                <w:rFonts w:asciiTheme="minorHAnsi" w:hAnsiTheme="minorHAnsi" w:cstheme="minorHAnsi"/>
                <w:color w:val="FF0000"/>
              </w:rPr>
              <w:t xml:space="preserve">. </w:t>
            </w:r>
            <w:r w:rsidRPr="00AA2065">
              <w:rPr>
                <w:rFonts w:asciiTheme="minorHAnsi" w:hAnsiTheme="minorHAnsi" w:cstheme="minorHAnsi"/>
              </w:rPr>
              <w:t xml:space="preserve"> </w:t>
            </w:r>
          </w:p>
          <w:p w14:paraId="6D9FFFDC" w14:textId="77777777" w:rsidR="00922D16" w:rsidRPr="00AA2065" w:rsidRDefault="00922D16" w:rsidP="00B605B8">
            <w:pPr>
              <w:spacing w:after="0" w:line="259" w:lineRule="auto"/>
              <w:ind w:left="0" w:firstLine="0"/>
              <w:jc w:val="left"/>
              <w:rPr>
                <w:rFonts w:asciiTheme="minorHAnsi" w:hAnsiTheme="minorHAnsi" w:cstheme="minorHAnsi"/>
              </w:rPr>
            </w:pPr>
          </w:p>
        </w:tc>
      </w:tr>
    </w:tbl>
    <w:p w14:paraId="3D662FC1" w14:textId="77777777" w:rsidR="00922D16" w:rsidRPr="00AA2065" w:rsidRDefault="00922D16" w:rsidP="00B605B8">
      <w:pPr>
        <w:spacing w:after="0" w:line="259" w:lineRule="auto"/>
        <w:ind w:left="14" w:firstLine="0"/>
        <w:jc w:val="left"/>
        <w:rPr>
          <w:rFonts w:asciiTheme="minorHAnsi" w:hAnsiTheme="minorHAnsi" w:cstheme="minorHAnsi"/>
        </w:rPr>
      </w:pPr>
    </w:p>
    <w:p w14:paraId="1442CC98" w14:textId="77777777" w:rsidR="00922D16" w:rsidRPr="00AA2065" w:rsidRDefault="00922D16" w:rsidP="00B605B8">
      <w:pPr>
        <w:spacing w:after="0" w:line="259" w:lineRule="auto"/>
        <w:ind w:left="14" w:firstLine="0"/>
        <w:jc w:val="left"/>
        <w:rPr>
          <w:rFonts w:asciiTheme="minorHAnsi" w:hAnsiTheme="minorHAnsi" w:cstheme="minorHAnsi"/>
        </w:rPr>
      </w:pPr>
    </w:p>
    <w:p w14:paraId="61AF8FA6" w14:textId="77777777" w:rsidR="003031BF" w:rsidRPr="00AA2065" w:rsidRDefault="003031BF">
      <w:pPr>
        <w:spacing w:after="160" w:line="259" w:lineRule="auto"/>
        <w:ind w:left="0" w:firstLine="0"/>
        <w:jc w:val="left"/>
        <w:rPr>
          <w:rFonts w:asciiTheme="minorHAnsi" w:hAnsiTheme="minorHAnsi" w:cstheme="minorHAnsi"/>
        </w:rPr>
      </w:pPr>
      <w:r w:rsidRPr="00AA2065">
        <w:rPr>
          <w:rFonts w:asciiTheme="minorHAnsi" w:hAnsiTheme="minorHAnsi" w:cstheme="minorHAnsi"/>
        </w:rPr>
        <w:br w:type="page"/>
      </w:r>
    </w:p>
    <w:p w14:paraId="15E666EA" w14:textId="36224A32" w:rsidR="00922D16" w:rsidRPr="00AA2065" w:rsidRDefault="003031BF" w:rsidP="001E66B3">
      <w:pPr>
        <w:pStyle w:val="Heading1"/>
        <w:rPr>
          <w:rFonts w:asciiTheme="minorHAnsi" w:hAnsiTheme="minorHAnsi" w:cstheme="minorHAnsi"/>
        </w:rPr>
      </w:pPr>
      <w:bookmarkStart w:id="23" w:name="_Toc90463989"/>
      <w:r w:rsidRPr="00AA2065">
        <w:rPr>
          <w:rFonts w:asciiTheme="minorHAnsi" w:hAnsiTheme="minorHAnsi" w:cstheme="minorHAnsi"/>
        </w:rPr>
        <w:lastRenderedPageBreak/>
        <w:t>A</w:t>
      </w:r>
      <w:r w:rsidR="00F00593" w:rsidRPr="00AA2065">
        <w:rPr>
          <w:rFonts w:asciiTheme="minorHAnsi" w:hAnsiTheme="minorHAnsi" w:cstheme="minorHAnsi"/>
        </w:rPr>
        <w:t>ppendix B:</w:t>
      </w:r>
      <w:r w:rsidRPr="00AA2065">
        <w:rPr>
          <w:rFonts w:asciiTheme="minorHAnsi" w:hAnsiTheme="minorHAnsi" w:cstheme="minorHAnsi"/>
        </w:rPr>
        <w:t xml:space="preserve"> The following codes are taken from the DfE’s guidance on school attendance.</w:t>
      </w:r>
      <w:bookmarkEnd w:id="23"/>
    </w:p>
    <w:p w14:paraId="4306CA04" w14:textId="77777777" w:rsidR="003031BF" w:rsidRPr="00AA2065" w:rsidRDefault="003031BF" w:rsidP="00B605B8">
      <w:pPr>
        <w:spacing w:after="0" w:line="259" w:lineRule="auto"/>
        <w:ind w:left="14" w:firstLine="0"/>
        <w:jc w:val="left"/>
        <w:rPr>
          <w:rFonts w:asciiTheme="minorHAnsi" w:hAnsiTheme="minorHAnsi" w:cstheme="minorHAnsi"/>
          <w:b/>
        </w:rPr>
      </w:pPr>
    </w:p>
    <w:tbl>
      <w:tblPr>
        <w:tblW w:w="9732" w:type="dxa"/>
        <w:jc w:val="center"/>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2954"/>
        <w:gridCol w:w="5077"/>
      </w:tblGrid>
      <w:tr w:rsidR="003031BF" w:rsidRPr="00AA2065" w14:paraId="5816F93C" w14:textId="77777777" w:rsidTr="006C4051">
        <w:trPr>
          <w:trHeight w:val="27"/>
          <w:jc w:val="center"/>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680DF54" w14:textId="77777777" w:rsidR="003031BF" w:rsidRPr="00AA2065" w:rsidRDefault="003031BF" w:rsidP="003031BF">
            <w:pPr>
              <w:spacing w:after="120" w:line="240" w:lineRule="auto"/>
              <w:ind w:left="0" w:firstLine="0"/>
              <w:jc w:val="center"/>
              <w:rPr>
                <w:rFonts w:asciiTheme="minorHAnsi" w:eastAsia="MS Mincho" w:hAnsiTheme="minorHAnsi" w:cstheme="minorHAnsi"/>
                <w:sz w:val="22"/>
              </w:rPr>
            </w:pPr>
            <w:r w:rsidRPr="00AA2065">
              <w:rPr>
                <w:rFonts w:asciiTheme="minorHAnsi" w:hAnsiTheme="minorHAnsi" w:cstheme="minorHAnsi"/>
                <w:b/>
                <w:bCs/>
                <w:sz w:val="22"/>
              </w:rPr>
              <w:t>Code</w:t>
            </w:r>
          </w:p>
        </w:tc>
        <w:tc>
          <w:tcPr>
            <w:tcW w:w="2954"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9049E97" w14:textId="77777777" w:rsidR="003031BF" w:rsidRPr="00AA2065" w:rsidRDefault="003031BF" w:rsidP="003031BF">
            <w:pPr>
              <w:spacing w:after="120" w:line="240" w:lineRule="auto"/>
              <w:ind w:left="0" w:firstLine="0"/>
              <w:jc w:val="left"/>
              <w:rPr>
                <w:rFonts w:asciiTheme="minorHAnsi" w:eastAsia="MS Mincho" w:hAnsiTheme="minorHAnsi" w:cstheme="minorHAnsi"/>
                <w:sz w:val="22"/>
              </w:rPr>
            </w:pPr>
            <w:r w:rsidRPr="00AA2065">
              <w:rPr>
                <w:rFonts w:asciiTheme="minorHAnsi" w:hAnsiTheme="minorHAnsi" w:cstheme="minorHAnsi"/>
                <w:b/>
                <w:bCs/>
                <w:sz w:val="22"/>
              </w:rPr>
              <w:t>Definition</w:t>
            </w:r>
          </w:p>
        </w:tc>
        <w:tc>
          <w:tcPr>
            <w:tcW w:w="507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5144D11C" w14:textId="77777777" w:rsidR="003031BF" w:rsidRPr="00AA2065" w:rsidRDefault="003031BF" w:rsidP="003031BF">
            <w:pPr>
              <w:spacing w:after="120" w:line="240" w:lineRule="auto"/>
              <w:ind w:left="0" w:firstLine="0"/>
              <w:jc w:val="left"/>
              <w:rPr>
                <w:rFonts w:asciiTheme="minorHAnsi" w:eastAsia="MS Mincho" w:hAnsiTheme="minorHAnsi" w:cstheme="minorHAnsi"/>
                <w:sz w:val="22"/>
              </w:rPr>
            </w:pPr>
            <w:r w:rsidRPr="00AA2065">
              <w:rPr>
                <w:rFonts w:asciiTheme="minorHAnsi" w:hAnsiTheme="minorHAnsi" w:cstheme="minorHAnsi"/>
                <w:b/>
                <w:bCs/>
                <w:sz w:val="22"/>
              </w:rPr>
              <w:t>Scenario</w:t>
            </w:r>
          </w:p>
        </w:tc>
      </w:tr>
      <w:tr w:rsidR="003031BF" w:rsidRPr="00AA2065" w14:paraId="47085541"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4645961"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C584E7"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Present (am)</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C886144"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present at morning registration</w:t>
            </w:r>
          </w:p>
        </w:tc>
      </w:tr>
      <w:tr w:rsidR="003031BF" w:rsidRPr="00AA2065" w14:paraId="7552391B"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BB79A7"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36C9BF"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Present (pm)</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4E66233"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present at afternoon registration</w:t>
            </w:r>
          </w:p>
        </w:tc>
      </w:tr>
      <w:tr w:rsidR="003031BF" w:rsidRPr="00AA2065" w14:paraId="39C0F374"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65C74D"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L</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9BD6F9"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Late arrival</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92EDFD"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arrives late before register has closed</w:t>
            </w:r>
          </w:p>
        </w:tc>
      </w:tr>
      <w:tr w:rsidR="003031BF" w:rsidRPr="00AA2065" w14:paraId="2FF8B041"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A487C3D"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B</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9D2F480"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Off-site educational activity</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CFA78C9"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at a supervised off-site educational activity approved by the school</w:t>
            </w:r>
          </w:p>
        </w:tc>
      </w:tr>
      <w:tr w:rsidR="003031BF" w:rsidRPr="00AA2065" w14:paraId="55E9F610"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28E838E"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D</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59C589"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Dual registered</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EFC08C9"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attending a session at another setting where they are also registered</w:t>
            </w:r>
          </w:p>
        </w:tc>
      </w:tr>
      <w:tr w:rsidR="003031BF" w:rsidRPr="00AA2065" w14:paraId="61A41C36"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91A526"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J</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D795468"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Interview</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A7FD0F"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has an interview with a prospective employer/educational establishment</w:t>
            </w:r>
          </w:p>
        </w:tc>
      </w:tr>
      <w:tr w:rsidR="003031BF" w:rsidRPr="00AA2065" w14:paraId="27CBE8A8"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DB35CE"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P</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AC1925"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Sporting activity</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04D7D47"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participating in a supervised sporting activity approved by the school</w:t>
            </w:r>
          </w:p>
        </w:tc>
      </w:tr>
      <w:tr w:rsidR="003031BF" w:rsidRPr="00AA2065" w14:paraId="2FCD7DFF"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A94308"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V</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C7D671D"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Educational trip or visit</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1E9C23C"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on an educational visit/trip organised, or approved, by the school</w:t>
            </w:r>
          </w:p>
        </w:tc>
      </w:tr>
      <w:tr w:rsidR="003031BF" w:rsidRPr="00AA2065" w14:paraId="67F0A429" w14:textId="77777777" w:rsidTr="006C4051">
        <w:trPr>
          <w:jc w:val="center"/>
        </w:trPr>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79675F66" w14:textId="77777777" w:rsidR="003031BF" w:rsidRPr="00AA2065" w:rsidRDefault="003031BF" w:rsidP="003031BF">
            <w:pPr>
              <w:spacing w:after="120" w:line="240" w:lineRule="auto"/>
              <w:ind w:left="0" w:firstLine="0"/>
              <w:jc w:val="center"/>
              <w:rPr>
                <w:rFonts w:asciiTheme="minorHAnsi" w:eastAsia="MS Mincho" w:hAnsiTheme="minorHAnsi" w:cstheme="minorHAnsi"/>
                <w:sz w:val="20"/>
                <w:szCs w:val="20"/>
              </w:rPr>
            </w:pPr>
            <w:r w:rsidRPr="00AA2065">
              <w:rPr>
                <w:rFonts w:asciiTheme="minorHAnsi" w:hAnsiTheme="minorHAnsi" w:cstheme="minorHAnsi"/>
                <w:b/>
                <w:bCs/>
                <w:sz w:val="20"/>
                <w:szCs w:val="20"/>
              </w:rPr>
              <w:t>W</w:t>
            </w:r>
          </w:p>
        </w:tc>
        <w:tc>
          <w:tcPr>
            <w:tcW w:w="2954"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0DC3BC00"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Work experience</w:t>
            </w:r>
          </w:p>
        </w:tc>
        <w:tc>
          <w:tcPr>
            <w:tcW w:w="5077" w:type="dxa"/>
            <w:tcBorders>
              <w:top w:val="single" w:sz="18" w:space="0" w:color="BFBFBF"/>
              <w:left w:val="single" w:sz="18" w:space="0" w:color="BFBFBF"/>
            </w:tcBorders>
            <w:tcMar>
              <w:top w:w="114" w:type="dxa"/>
              <w:left w:w="108" w:type="dxa"/>
              <w:bottom w:w="114" w:type="dxa"/>
              <w:right w:w="108" w:type="dxa"/>
            </w:tcMar>
            <w:vAlign w:val="center"/>
            <w:hideMark/>
          </w:tcPr>
          <w:p w14:paraId="29100DDD" w14:textId="77777777" w:rsidR="003031BF" w:rsidRPr="00AA2065" w:rsidRDefault="003031BF" w:rsidP="003031BF">
            <w:pPr>
              <w:spacing w:after="120" w:line="240" w:lineRule="auto"/>
              <w:ind w:left="0" w:firstLine="0"/>
              <w:jc w:val="left"/>
              <w:rPr>
                <w:rFonts w:asciiTheme="minorHAnsi" w:eastAsia="MS Mincho" w:hAnsiTheme="minorHAnsi" w:cstheme="minorHAnsi"/>
                <w:sz w:val="20"/>
                <w:szCs w:val="20"/>
              </w:rPr>
            </w:pPr>
            <w:r w:rsidRPr="00AA2065">
              <w:rPr>
                <w:rFonts w:asciiTheme="minorHAnsi" w:hAnsiTheme="minorHAnsi" w:cstheme="minorHAnsi"/>
                <w:sz w:val="20"/>
                <w:szCs w:val="20"/>
              </w:rPr>
              <w:t>Pupil is on a work experience placement</w:t>
            </w:r>
          </w:p>
        </w:tc>
      </w:tr>
    </w:tbl>
    <w:p w14:paraId="15D6A0AC" w14:textId="77777777" w:rsidR="003031BF" w:rsidRPr="00AA2065" w:rsidRDefault="003031BF" w:rsidP="00B605B8">
      <w:pPr>
        <w:spacing w:after="0" w:line="259" w:lineRule="auto"/>
        <w:ind w:left="14" w:firstLine="0"/>
        <w:jc w:val="left"/>
        <w:rPr>
          <w:rFonts w:asciiTheme="minorHAnsi" w:hAnsiTheme="minorHAnsi" w:cstheme="minorHAnsi"/>
          <w:b/>
        </w:rPr>
      </w:pPr>
    </w:p>
    <w:p w14:paraId="65DEAFEA" w14:textId="77777777" w:rsidR="006C4051" w:rsidRPr="00AA2065" w:rsidRDefault="006C4051" w:rsidP="00B605B8">
      <w:pPr>
        <w:spacing w:after="0" w:line="259" w:lineRule="auto"/>
        <w:ind w:left="14" w:firstLine="0"/>
        <w:jc w:val="left"/>
        <w:rPr>
          <w:rFonts w:asciiTheme="minorHAnsi" w:hAnsiTheme="minorHAnsi" w:cstheme="minorHAnsi"/>
          <w:b/>
        </w:rPr>
      </w:pPr>
    </w:p>
    <w:p w14:paraId="2B0F7E26" w14:textId="77777777" w:rsidR="00F00593" w:rsidRPr="00AA2065" w:rsidRDefault="00F00593" w:rsidP="00B605B8">
      <w:pPr>
        <w:spacing w:after="0" w:line="259" w:lineRule="auto"/>
        <w:ind w:left="14" w:firstLine="0"/>
        <w:jc w:val="left"/>
        <w:rPr>
          <w:rFonts w:asciiTheme="minorHAnsi" w:hAnsiTheme="minorHAnsi" w:cstheme="minorHAnsi"/>
        </w:rPr>
      </w:pPr>
    </w:p>
    <w:tbl>
      <w:tblPr>
        <w:tblW w:w="9804" w:type="dxa"/>
        <w:jc w:val="center"/>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573"/>
        <w:gridCol w:w="3117"/>
        <w:gridCol w:w="5114"/>
      </w:tblGrid>
      <w:tr w:rsidR="003031BF" w:rsidRPr="00AA2065" w14:paraId="1DBFB956" w14:textId="77777777" w:rsidTr="006C4051">
        <w:trPr>
          <w:trHeight w:val="27"/>
          <w:jc w:val="center"/>
        </w:trPr>
        <w:tc>
          <w:tcPr>
            <w:tcW w:w="1573"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C673EFD" w14:textId="77777777" w:rsidR="003031BF" w:rsidRPr="00AA2065" w:rsidRDefault="003031BF" w:rsidP="006C4051">
            <w:pPr>
              <w:jc w:val="center"/>
              <w:rPr>
                <w:rFonts w:asciiTheme="minorHAnsi" w:hAnsiTheme="minorHAnsi" w:cstheme="minorHAnsi"/>
                <w:sz w:val="22"/>
              </w:rPr>
            </w:pPr>
            <w:r w:rsidRPr="00AA2065">
              <w:rPr>
                <w:rFonts w:asciiTheme="minorHAnsi" w:hAnsiTheme="minorHAnsi" w:cstheme="minorHAnsi"/>
                <w:b/>
                <w:bCs/>
                <w:sz w:val="22"/>
              </w:rPr>
              <w:t>Code</w:t>
            </w:r>
          </w:p>
        </w:tc>
        <w:tc>
          <w:tcPr>
            <w:tcW w:w="3117"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FE838D0" w14:textId="77777777" w:rsidR="003031BF" w:rsidRPr="00AA2065" w:rsidRDefault="003031BF" w:rsidP="006C4051">
            <w:pPr>
              <w:rPr>
                <w:rFonts w:asciiTheme="minorHAnsi" w:hAnsiTheme="minorHAnsi" w:cstheme="minorHAnsi"/>
                <w:sz w:val="22"/>
              </w:rPr>
            </w:pPr>
            <w:r w:rsidRPr="00AA2065">
              <w:rPr>
                <w:rFonts w:asciiTheme="minorHAnsi" w:hAnsiTheme="minorHAnsi" w:cstheme="minorHAnsi"/>
                <w:b/>
                <w:bCs/>
                <w:sz w:val="22"/>
              </w:rPr>
              <w:t>Definition</w:t>
            </w:r>
          </w:p>
        </w:tc>
        <w:tc>
          <w:tcPr>
            <w:tcW w:w="5114"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3AD879A6" w14:textId="77777777" w:rsidR="003031BF" w:rsidRPr="00AA2065" w:rsidRDefault="003031BF" w:rsidP="006C4051">
            <w:pPr>
              <w:rPr>
                <w:rFonts w:asciiTheme="minorHAnsi" w:hAnsiTheme="minorHAnsi" w:cstheme="minorHAnsi"/>
                <w:sz w:val="22"/>
              </w:rPr>
            </w:pPr>
            <w:r w:rsidRPr="00AA2065">
              <w:rPr>
                <w:rFonts w:asciiTheme="minorHAnsi" w:hAnsiTheme="minorHAnsi" w:cstheme="minorHAnsi"/>
                <w:b/>
                <w:bCs/>
                <w:sz w:val="22"/>
              </w:rPr>
              <w:t>Scenario</w:t>
            </w:r>
          </w:p>
        </w:tc>
      </w:tr>
      <w:tr w:rsidR="003031BF" w:rsidRPr="00AA2065" w14:paraId="30A6A30E" w14:textId="77777777" w:rsidTr="006C4051">
        <w:trPr>
          <w:jc w:val="center"/>
        </w:trPr>
        <w:tc>
          <w:tcPr>
            <w:tcW w:w="9804"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F35DE86" w14:textId="77777777" w:rsidR="003031BF" w:rsidRPr="00AA2065" w:rsidRDefault="003031BF" w:rsidP="006C4051">
            <w:pPr>
              <w:jc w:val="center"/>
              <w:rPr>
                <w:rFonts w:asciiTheme="minorHAnsi" w:hAnsiTheme="minorHAnsi" w:cstheme="minorHAnsi"/>
                <w:sz w:val="22"/>
              </w:rPr>
            </w:pPr>
            <w:r w:rsidRPr="00AA2065">
              <w:rPr>
                <w:rFonts w:asciiTheme="minorHAnsi" w:hAnsiTheme="minorHAnsi" w:cstheme="minorHAnsi"/>
                <w:b/>
                <w:bCs/>
                <w:sz w:val="22"/>
              </w:rPr>
              <w:t>Authorised absence</w:t>
            </w:r>
          </w:p>
        </w:tc>
      </w:tr>
      <w:tr w:rsidR="003031BF" w:rsidRPr="00AA2065" w14:paraId="2F184804"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CA2AE7"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C</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DDC9916"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Authorised leave of absence</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2E9D18A"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has been granted a leave of absence due to exceptional circumstances</w:t>
            </w:r>
          </w:p>
        </w:tc>
      </w:tr>
      <w:tr w:rsidR="003031BF" w:rsidRPr="00AA2065" w14:paraId="55033796"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8F93B9"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E</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230AFC"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Excluded</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76912CE"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has been excluded but no alternative provision has been made</w:t>
            </w:r>
          </w:p>
        </w:tc>
      </w:tr>
      <w:tr w:rsidR="003031BF" w:rsidRPr="00AA2065" w14:paraId="66F7B632"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7784BA8"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H</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CFB67E3"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Authorised holiday</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3CD530C"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has been allowed to go on holiday due to exceptional circumstances</w:t>
            </w:r>
          </w:p>
        </w:tc>
      </w:tr>
      <w:tr w:rsidR="003031BF" w:rsidRPr="00AA2065" w14:paraId="79301420"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1576E7"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lastRenderedPageBreak/>
              <w:t>I</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7F547B"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Illness</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1D8E75A"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School has been notified that a pupil will be absent due to illness</w:t>
            </w:r>
          </w:p>
        </w:tc>
      </w:tr>
      <w:tr w:rsidR="003031BF" w:rsidRPr="00AA2065" w14:paraId="44B18342"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8104D1"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M</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A293C7"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Medical/dental appointment</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C0C0892"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is at a medical or dental appointment</w:t>
            </w:r>
          </w:p>
        </w:tc>
      </w:tr>
      <w:tr w:rsidR="003031BF" w:rsidRPr="00AA2065" w14:paraId="255FC9AD"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0559FC"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R</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59FEAD"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Religious observance</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08BFC6D"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is taking part in a day of religious observance</w:t>
            </w:r>
          </w:p>
        </w:tc>
      </w:tr>
      <w:tr w:rsidR="003031BF" w:rsidRPr="00AA2065" w14:paraId="39463D3F"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6C8B0C9"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S</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32FF0A"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Study leave</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B6EEB51"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Year 11 pupil is on study leave during their  public examinations</w:t>
            </w:r>
          </w:p>
        </w:tc>
      </w:tr>
      <w:tr w:rsidR="003031BF" w:rsidRPr="00AA2065" w14:paraId="0448B374"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6A863EA"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T</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50DF388"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Gypsy, Roma and Traveller absence</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34474FB"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from a Traveller community is travelling, as agreed with the school</w:t>
            </w:r>
          </w:p>
        </w:tc>
      </w:tr>
      <w:tr w:rsidR="003031BF" w:rsidRPr="00AA2065" w14:paraId="026E8AF2" w14:textId="77777777" w:rsidTr="006C4051">
        <w:trPr>
          <w:jc w:val="center"/>
        </w:trPr>
        <w:tc>
          <w:tcPr>
            <w:tcW w:w="9804"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74191CB0" w14:textId="77777777" w:rsidR="003031BF" w:rsidRPr="00AA2065" w:rsidRDefault="003031BF" w:rsidP="006C4051">
            <w:pPr>
              <w:jc w:val="center"/>
              <w:rPr>
                <w:rFonts w:asciiTheme="minorHAnsi" w:hAnsiTheme="minorHAnsi" w:cstheme="minorHAnsi"/>
                <w:sz w:val="20"/>
              </w:rPr>
            </w:pPr>
            <w:r w:rsidRPr="00AA2065">
              <w:rPr>
                <w:rFonts w:asciiTheme="minorHAnsi" w:hAnsiTheme="minorHAnsi" w:cstheme="minorHAnsi"/>
                <w:b/>
                <w:bCs/>
                <w:sz w:val="20"/>
              </w:rPr>
              <w:t>Unauthorised absence</w:t>
            </w:r>
          </w:p>
        </w:tc>
      </w:tr>
      <w:tr w:rsidR="003031BF" w:rsidRPr="00AA2065" w14:paraId="2A2886B0"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D514E4"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G</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A8F6AC3"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Unauthorised holiday</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AFF95F4"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is on a holiday that was not approved by the school</w:t>
            </w:r>
          </w:p>
        </w:tc>
      </w:tr>
      <w:tr w:rsidR="003031BF" w:rsidRPr="00AA2065" w14:paraId="6839B35E"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C3C7A1"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N</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CE6672"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Reason not provided</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D3D001A"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is absent for an unknown reason (this code should be amended when the reason emerges, or replaced with code O if no reason for absence has been provided after a reasonable amount of time)</w:t>
            </w:r>
          </w:p>
        </w:tc>
      </w:tr>
      <w:tr w:rsidR="003031BF" w:rsidRPr="00AA2065" w14:paraId="3B2A14B3" w14:textId="77777777" w:rsidTr="006C4051">
        <w:trPr>
          <w:jc w:val="center"/>
        </w:trPr>
        <w:tc>
          <w:tcPr>
            <w:tcW w:w="1573"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A319C2"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O</w:t>
            </w:r>
          </w:p>
        </w:tc>
        <w:tc>
          <w:tcPr>
            <w:tcW w:w="311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1FDD92"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Unauthorised absence</w:t>
            </w:r>
          </w:p>
        </w:tc>
        <w:tc>
          <w:tcPr>
            <w:tcW w:w="5114"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5842FCA"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School is not satisfied with reason for pupil's absence</w:t>
            </w:r>
          </w:p>
        </w:tc>
      </w:tr>
      <w:tr w:rsidR="003031BF" w:rsidRPr="00AA2065" w14:paraId="7010C6D9" w14:textId="77777777" w:rsidTr="006C4051">
        <w:trPr>
          <w:jc w:val="center"/>
        </w:trPr>
        <w:tc>
          <w:tcPr>
            <w:tcW w:w="1573" w:type="dxa"/>
            <w:tcBorders>
              <w:top w:val="single" w:sz="18" w:space="0" w:color="BFBFBF"/>
              <w:right w:val="single" w:sz="18" w:space="0" w:color="BFBFBF"/>
            </w:tcBorders>
            <w:tcMar>
              <w:top w:w="114" w:type="dxa"/>
              <w:left w:w="108" w:type="dxa"/>
              <w:bottom w:w="114" w:type="dxa"/>
              <w:right w:w="108" w:type="dxa"/>
            </w:tcMar>
            <w:vAlign w:val="center"/>
            <w:hideMark/>
          </w:tcPr>
          <w:p w14:paraId="5868F955" w14:textId="77777777" w:rsidR="003031BF" w:rsidRPr="00AA2065" w:rsidRDefault="003031BF" w:rsidP="006C4051">
            <w:pPr>
              <w:jc w:val="center"/>
              <w:rPr>
                <w:rFonts w:asciiTheme="minorHAnsi" w:hAnsiTheme="minorHAnsi" w:cstheme="minorHAnsi"/>
                <w:sz w:val="20"/>
                <w:szCs w:val="20"/>
              </w:rPr>
            </w:pPr>
            <w:r w:rsidRPr="00AA2065">
              <w:rPr>
                <w:rFonts w:asciiTheme="minorHAnsi" w:hAnsiTheme="minorHAnsi" w:cstheme="minorHAnsi"/>
                <w:b/>
                <w:bCs/>
                <w:sz w:val="20"/>
                <w:szCs w:val="20"/>
              </w:rPr>
              <w:t>U</w:t>
            </w:r>
          </w:p>
        </w:tc>
        <w:tc>
          <w:tcPr>
            <w:tcW w:w="3117"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4E3217B5"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Arrival after registration</w:t>
            </w:r>
          </w:p>
        </w:tc>
        <w:tc>
          <w:tcPr>
            <w:tcW w:w="5114" w:type="dxa"/>
            <w:tcBorders>
              <w:top w:val="single" w:sz="18" w:space="0" w:color="BFBFBF"/>
              <w:left w:val="single" w:sz="18" w:space="0" w:color="BFBFBF"/>
            </w:tcBorders>
            <w:tcMar>
              <w:top w:w="114" w:type="dxa"/>
              <w:left w:w="108" w:type="dxa"/>
              <w:bottom w:w="114" w:type="dxa"/>
              <w:right w:w="108" w:type="dxa"/>
            </w:tcMar>
            <w:vAlign w:val="center"/>
            <w:hideMark/>
          </w:tcPr>
          <w:p w14:paraId="72C44ED2" w14:textId="77777777" w:rsidR="003031BF" w:rsidRPr="00AA2065" w:rsidRDefault="003031BF" w:rsidP="006C4051">
            <w:pPr>
              <w:rPr>
                <w:rFonts w:asciiTheme="minorHAnsi" w:hAnsiTheme="minorHAnsi" w:cstheme="minorHAnsi"/>
                <w:sz w:val="20"/>
                <w:szCs w:val="20"/>
              </w:rPr>
            </w:pPr>
            <w:r w:rsidRPr="00AA2065">
              <w:rPr>
                <w:rFonts w:asciiTheme="minorHAnsi" w:hAnsiTheme="minorHAnsi" w:cstheme="minorHAnsi"/>
                <w:sz w:val="20"/>
                <w:szCs w:val="20"/>
              </w:rPr>
              <w:t>Pupil arrived at school after the register closed</w:t>
            </w:r>
          </w:p>
        </w:tc>
      </w:tr>
    </w:tbl>
    <w:p w14:paraId="4EA956B6" w14:textId="77777777" w:rsidR="003031BF" w:rsidRPr="00AA2065" w:rsidRDefault="003031BF" w:rsidP="00B605B8">
      <w:pPr>
        <w:spacing w:after="0" w:line="259" w:lineRule="auto"/>
        <w:ind w:left="14" w:firstLine="0"/>
        <w:jc w:val="left"/>
        <w:rPr>
          <w:rFonts w:asciiTheme="minorHAnsi" w:hAnsiTheme="minorHAnsi" w:cstheme="minorHAnsi"/>
        </w:rPr>
      </w:pPr>
    </w:p>
    <w:tbl>
      <w:tblPr>
        <w:tblpPr w:leftFromText="180" w:rightFromText="180" w:vertAnchor="text" w:horzAnchor="margin" w:tblpXSpec="center" w:tblpY="224"/>
        <w:tblW w:w="9732" w:type="dxa"/>
        <w:jc w:val="center"/>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2954"/>
        <w:gridCol w:w="5077"/>
      </w:tblGrid>
      <w:tr w:rsidR="006C4051" w:rsidRPr="00AA2065" w14:paraId="7D6226C4" w14:textId="77777777" w:rsidTr="006C4051">
        <w:trPr>
          <w:trHeight w:val="27"/>
          <w:jc w:val="center"/>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17062E7" w14:textId="77777777" w:rsidR="006C4051" w:rsidRPr="00AA2065" w:rsidRDefault="006C4051" w:rsidP="006C4051">
            <w:pPr>
              <w:jc w:val="center"/>
              <w:rPr>
                <w:rFonts w:asciiTheme="minorHAnsi" w:hAnsiTheme="minorHAnsi" w:cstheme="minorHAnsi"/>
                <w:sz w:val="22"/>
              </w:rPr>
            </w:pPr>
            <w:r w:rsidRPr="00AA2065">
              <w:rPr>
                <w:rFonts w:asciiTheme="minorHAnsi" w:hAnsiTheme="minorHAnsi" w:cstheme="minorHAnsi"/>
                <w:b/>
                <w:bCs/>
                <w:sz w:val="22"/>
              </w:rPr>
              <w:t>Code</w:t>
            </w:r>
          </w:p>
        </w:tc>
        <w:tc>
          <w:tcPr>
            <w:tcW w:w="2954"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F8F0923" w14:textId="77777777" w:rsidR="006C4051" w:rsidRPr="00AA2065" w:rsidRDefault="006C4051" w:rsidP="006C4051">
            <w:pPr>
              <w:rPr>
                <w:rFonts w:asciiTheme="minorHAnsi" w:hAnsiTheme="minorHAnsi" w:cstheme="minorHAnsi"/>
                <w:sz w:val="22"/>
              </w:rPr>
            </w:pPr>
            <w:r w:rsidRPr="00AA2065">
              <w:rPr>
                <w:rFonts w:asciiTheme="minorHAnsi" w:hAnsiTheme="minorHAnsi" w:cstheme="minorHAnsi"/>
                <w:b/>
                <w:bCs/>
                <w:sz w:val="22"/>
              </w:rPr>
              <w:t>Definition</w:t>
            </w:r>
          </w:p>
        </w:tc>
        <w:tc>
          <w:tcPr>
            <w:tcW w:w="507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D5E8006" w14:textId="77777777" w:rsidR="006C4051" w:rsidRPr="00AA2065" w:rsidRDefault="006C4051" w:rsidP="006C4051">
            <w:pPr>
              <w:rPr>
                <w:rFonts w:asciiTheme="minorHAnsi" w:hAnsiTheme="minorHAnsi" w:cstheme="minorHAnsi"/>
                <w:sz w:val="22"/>
              </w:rPr>
            </w:pPr>
            <w:r w:rsidRPr="00AA2065">
              <w:rPr>
                <w:rFonts w:asciiTheme="minorHAnsi" w:hAnsiTheme="minorHAnsi" w:cstheme="minorHAnsi"/>
                <w:b/>
                <w:bCs/>
                <w:sz w:val="22"/>
              </w:rPr>
              <w:t>Scenario</w:t>
            </w:r>
          </w:p>
        </w:tc>
      </w:tr>
      <w:tr w:rsidR="006C4051" w:rsidRPr="00AA2065" w14:paraId="34F77C53"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761D12" w14:textId="77777777" w:rsidR="006C4051" w:rsidRPr="00AA2065" w:rsidRDefault="006C4051" w:rsidP="006C4051">
            <w:pPr>
              <w:jc w:val="center"/>
              <w:rPr>
                <w:rFonts w:asciiTheme="minorHAnsi" w:hAnsiTheme="minorHAnsi" w:cstheme="minorHAnsi"/>
                <w:sz w:val="20"/>
                <w:szCs w:val="20"/>
              </w:rPr>
            </w:pPr>
            <w:r w:rsidRPr="00AA2065">
              <w:rPr>
                <w:rFonts w:asciiTheme="minorHAnsi" w:hAnsiTheme="minorHAnsi" w:cstheme="minorHAnsi"/>
                <w:sz w:val="20"/>
                <w:szCs w:val="20"/>
              </w:rPr>
              <w:t>X</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461CBA"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Not required to be in school</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3C8AF3D"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Pupil of non-compulsory school age is not required to attend</w:t>
            </w:r>
          </w:p>
        </w:tc>
      </w:tr>
      <w:tr w:rsidR="006C4051" w:rsidRPr="00AA2065" w14:paraId="68E4AC1A"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569395F" w14:textId="77777777" w:rsidR="006C4051" w:rsidRPr="00AA2065" w:rsidRDefault="006C4051" w:rsidP="006C4051">
            <w:pPr>
              <w:jc w:val="center"/>
              <w:rPr>
                <w:rFonts w:asciiTheme="minorHAnsi" w:hAnsiTheme="minorHAnsi" w:cstheme="minorHAnsi"/>
                <w:sz w:val="20"/>
                <w:szCs w:val="20"/>
              </w:rPr>
            </w:pPr>
            <w:r w:rsidRPr="00AA2065">
              <w:rPr>
                <w:rFonts w:asciiTheme="minorHAnsi" w:hAnsiTheme="minorHAnsi" w:cstheme="minorHAnsi"/>
                <w:sz w:val="20"/>
                <w:szCs w:val="20"/>
              </w:rPr>
              <w:t>Y</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0CAB45A"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Unable to attend due to exceptional circumstances</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B759511"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School site is closed, there is disruption to travel as a result of a local/national emergency, or pupil is in custody</w:t>
            </w:r>
          </w:p>
        </w:tc>
      </w:tr>
      <w:tr w:rsidR="006C4051" w:rsidRPr="00AA2065" w14:paraId="44A1D3EB" w14:textId="77777777" w:rsidTr="006C4051">
        <w:trPr>
          <w:jc w:val="center"/>
        </w:trPr>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AB61A6" w14:textId="77777777" w:rsidR="006C4051" w:rsidRPr="00AA2065" w:rsidRDefault="006C4051" w:rsidP="006C4051">
            <w:pPr>
              <w:jc w:val="center"/>
              <w:rPr>
                <w:rFonts w:asciiTheme="minorHAnsi" w:hAnsiTheme="minorHAnsi" w:cstheme="minorHAnsi"/>
                <w:sz w:val="20"/>
                <w:szCs w:val="20"/>
              </w:rPr>
            </w:pPr>
            <w:r w:rsidRPr="00AA2065">
              <w:rPr>
                <w:rFonts w:asciiTheme="minorHAnsi" w:hAnsiTheme="minorHAnsi" w:cstheme="minorHAnsi"/>
                <w:sz w:val="20"/>
                <w:szCs w:val="20"/>
              </w:rPr>
              <w:t>Z</w:t>
            </w:r>
          </w:p>
        </w:tc>
        <w:tc>
          <w:tcPr>
            <w:tcW w:w="295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CDEEF9"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Pupil not on admission register</w:t>
            </w:r>
          </w:p>
        </w:tc>
        <w:tc>
          <w:tcPr>
            <w:tcW w:w="507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B55C636"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Register set up but pupil has not yet joined the school</w:t>
            </w:r>
          </w:p>
        </w:tc>
      </w:tr>
      <w:tr w:rsidR="006C4051" w:rsidRPr="00AA2065" w14:paraId="6DC24164" w14:textId="77777777" w:rsidTr="006C4051">
        <w:trPr>
          <w:jc w:val="center"/>
        </w:trPr>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0F4BB118" w14:textId="77777777" w:rsidR="006C4051" w:rsidRPr="00AA2065" w:rsidRDefault="006C4051" w:rsidP="006C4051">
            <w:pPr>
              <w:jc w:val="center"/>
              <w:rPr>
                <w:rFonts w:asciiTheme="minorHAnsi" w:hAnsiTheme="minorHAnsi" w:cstheme="minorHAnsi"/>
                <w:sz w:val="20"/>
                <w:szCs w:val="20"/>
              </w:rPr>
            </w:pPr>
            <w:r w:rsidRPr="00AA2065">
              <w:rPr>
                <w:rFonts w:asciiTheme="minorHAnsi" w:hAnsiTheme="minorHAnsi" w:cstheme="minorHAnsi"/>
                <w:sz w:val="20"/>
                <w:szCs w:val="20"/>
              </w:rPr>
              <w:t>#</w:t>
            </w:r>
          </w:p>
        </w:tc>
        <w:tc>
          <w:tcPr>
            <w:tcW w:w="2954"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5D5AD93"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Planned school closure</w:t>
            </w:r>
          </w:p>
        </w:tc>
        <w:tc>
          <w:tcPr>
            <w:tcW w:w="5077" w:type="dxa"/>
            <w:tcBorders>
              <w:top w:val="single" w:sz="18" w:space="0" w:color="BFBFBF"/>
              <w:left w:val="single" w:sz="18" w:space="0" w:color="BFBFBF"/>
            </w:tcBorders>
            <w:tcMar>
              <w:top w:w="114" w:type="dxa"/>
              <w:left w:w="108" w:type="dxa"/>
              <w:bottom w:w="114" w:type="dxa"/>
              <w:right w:w="108" w:type="dxa"/>
            </w:tcMar>
            <w:vAlign w:val="center"/>
            <w:hideMark/>
          </w:tcPr>
          <w:p w14:paraId="5170C1A9" w14:textId="77777777" w:rsidR="006C4051" w:rsidRPr="00AA2065" w:rsidRDefault="006C4051" w:rsidP="006C4051">
            <w:pPr>
              <w:rPr>
                <w:rFonts w:asciiTheme="minorHAnsi" w:hAnsiTheme="minorHAnsi" w:cstheme="minorHAnsi"/>
                <w:sz w:val="20"/>
                <w:szCs w:val="20"/>
              </w:rPr>
            </w:pPr>
            <w:r w:rsidRPr="00AA2065">
              <w:rPr>
                <w:rFonts w:asciiTheme="minorHAnsi" w:hAnsiTheme="minorHAnsi" w:cstheme="minorHAnsi"/>
                <w:sz w:val="20"/>
                <w:szCs w:val="20"/>
              </w:rPr>
              <w:t>Whole or partial school closure due to half-term/bank holiday/INSET day</w:t>
            </w:r>
          </w:p>
        </w:tc>
      </w:tr>
    </w:tbl>
    <w:p w14:paraId="505380BA" w14:textId="77777777" w:rsidR="003031BF" w:rsidRPr="00AA2065" w:rsidRDefault="003031BF">
      <w:pPr>
        <w:spacing w:after="160" w:line="259" w:lineRule="auto"/>
        <w:ind w:left="0" w:firstLine="0"/>
        <w:jc w:val="left"/>
        <w:rPr>
          <w:rFonts w:asciiTheme="minorHAnsi" w:hAnsiTheme="minorHAnsi" w:cstheme="minorHAnsi"/>
        </w:rPr>
      </w:pPr>
      <w:r w:rsidRPr="00AA2065">
        <w:rPr>
          <w:rFonts w:asciiTheme="minorHAnsi" w:hAnsiTheme="minorHAnsi" w:cstheme="minorHAnsi"/>
        </w:rPr>
        <w:br w:type="page"/>
      </w:r>
    </w:p>
    <w:p w14:paraId="3F3E96D9" w14:textId="207B52C0" w:rsidR="00CF58DA" w:rsidRPr="00AA2065" w:rsidRDefault="004336AC" w:rsidP="001E66B3">
      <w:pPr>
        <w:pStyle w:val="Heading1"/>
        <w:rPr>
          <w:rFonts w:asciiTheme="minorHAnsi" w:hAnsiTheme="minorHAnsi" w:cstheme="minorHAnsi"/>
        </w:rPr>
      </w:pPr>
      <w:bookmarkStart w:id="24" w:name="_Toc90463990"/>
      <w:r w:rsidRPr="00AA2065">
        <w:rPr>
          <w:rFonts w:asciiTheme="minorHAnsi" w:hAnsiTheme="minorHAnsi" w:cstheme="minorHAnsi"/>
        </w:rPr>
        <w:lastRenderedPageBreak/>
        <w:t>Appendix C:</w:t>
      </w:r>
      <w:r w:rsidR="001E66B3" w:rsidRPr="00AA2065">
        <w:rPr>
          <w:rFonts w:asciiTheme="minorHAnsi" w:hAnsiTheme="minorHAnsi" w:cstheme="minorHAnsi"/>
        </w:rPr>
        <w:t xml:space="preserve"> </w:t>
      </w:r>
      <w:r w:rsidRPr="00AA2065">
        <w:rPr>
          <w:rFonts w:asciiTheme="minorHAnsi" w:hAnsiTheme="minorHAnsi" w:cstheme="minorHAnsi"/>
        </w:rPr>
        <w:t>O</w:t>
      </w:r>
      <w:r w:rsidR="006D79A2" w:rsidRPr="00AA2065">
        <w:rPr>
          <w:rFonts w:asciiTheme="minorHAnsi" w:hAnsiTheme="minorHAnsi" w:cstheme="minorHAnsi"/>
        </w:rPr>
        <w:t>pt</w:t>
      </w:r>
      <w:r w:rsidRPr="00AA2065">
        <w:rPr>
          <w:rFonts w:asciiTheme="minorHAnsi" w:hAnsiTheme="minorHAnsi" w:cstheme="minorHAnsi"/>
        </w:rPr>
        <w:t>ional information for school newsletter or leaflet.</w:t>
      </w:r>
      <w:bookmarkEnd w:id="24"/>
    </w:p>
    <w:p w14:paraId="5F2DC824" w14:textId="77777777" w:rsidR="004336AC" w:rsidRPr="00AA2065" w:rsidRDefault="004336AC" w:rsidP="00B605B8">
      <w:pPr>
        <w:spacing w:after="0" w:line="259" w:lineRule="auto"/>
        <w:ind w:left="14" w:firstLine="0"/>
        <w:jc w:val="left"/>
        <w:rPr>
          <w:rFonts w:asciiTheme="minorHAnsi" w:hAnsiTheme="minorHAnsi" w:cstheme="minorHAnsi"/>
          <w:b/>
        </w:rPr>
      </w:pPr>
    </w:p>
    <w:p w14:paraId="7A63E797" w14:textId="77777777" w:rsidR="002B0982" w:rsidRPr="00AA2065" w:rsidRDefault="002B0982" w:rsidP="002B0982">
      <w:pPr>
        <w:spacing w:after="0" w:line="240" w:lineRule="auto"/>
        <w:ind w:left="0" w:firstLine="0"/>
        <w:jc w:val="left"/>
        <w:rPr>
          <w:rFonts w:asciiTheme="minorHAnsi" w:eastAsia="Times New Roman" w:hAnsiTheme="minorHAnsi" w:cstheme="minorHAnsi"/>
          <w:color w:val="auto"/>
          <w:szCs w:val="24"/>
          <w:lang w:eastAsia="en-GB"/>
        </w:rPr>
      </w:pPr>
      <w:r w:rsidRPr="00AA2065">
        <w:rPr>
          <w:rFonts w:asciiTheme="minorHAnsi" w:eastAsia="Times New Roman" w:hAnsiTheme="minorHAnsi" w:cstheme="minorHAnsi"/>
          <w:color w:val="auto"/>
          <w:szCs w:val="24"/>
          <w:lang w:eastAsia="en-GB"/>
        </w:rPr>
        <w:t>Dear Parents and carers,</w:t>
      </w:r>
    </w:p>
    <w:p w14:paraId="65B875E1" w14:textId="77777777" w:rsidR="002B0982" w:rsidRPr="00AA2065" w:rsidRDefault="002B0982" w:rsidP="002B0982">
      <w:pPr>
        <w:spacing w:after="0" w:line="240" w:lineRule="auto"/>
        <w:ind w:left="0" w:firstLine="0"/>
        <w:jc w:val="left"/>
        <w:rPr>
          <w:rFonts w:asciiTheme="minorHAnsi" w:eastAsia="Times New Roman" w:hAnsiTheme="minorHAnsi" w:cstheme="minorHAnsi"/>
          <w:color w:val="auto"/>
          <w:szCs w:val="24"/>
          <w:lang w:eastAsia="en-GB"/>
        </w:rPr>
      </w:pPr>
    </w:p>
    <w:p w14:paraId="708F1379" w14:textId="77777777" w:rsidR="002B0982" w:rsidRPr="00AA2065" w:rsidRDefault="002B0982" w:rsidP="002B0982">
      <w:pPr>
        <w:spacing w:after="0" w:line="240" w:lineRule="auto"/>
        <w:ind w:left="0" w:firstLine="0"/>
        <w:jc w:val="left"/>
        <w:rPr>
          <w:rFonts w:asciiTheme="minorHAnsi" w:eastAsia="Times New Roman" w:hAnsiTheme="minorHAnsi" w:cstheme="minorHAnsi"/>
          <w:bCs/>
          <w:color w:val="auto"/>
          <w:szCs w:val="24"/>
          <w:lang w:eastAsia="en-GB"/>
        </w:rPr>
      </w:pPr>
      <w:r w:rsidRPr="00AA2065">
        <w:rPr>
          <w:rFonts w:asciiTheme="minorHAnsi" w:eastAsia="Times New Roman" w:hAnsiTheme="minorHAnsi" w:cstheme="minorHAnsi"/>
          <w:bCs/>
          <w:color w:val="auto"/>
          <w:szCs w:val="24"/>
          <w:lang w:eastAsia="en-GB"/>
        </w:rPr>
        <w:t xml:space="preserve">The schools of the Multi Academy Trust are committed to working together with parents and carers to ensure the highest possible attendance, which will in turn support the progress of our children.  </w:t>
      </w:r>
    </w:p>
    <w:p w14:paraId="3BEB07E3" w14:textId="77777777" w:rsidR="002B0982" w:rsidRPr="00AA2065" w:rsidRDefault="002B0982" w:rsidP="002B0982">
      <w:pPr>
        <w:spacing w:after="0" w:line="240" w:lineRule="auto"/>
        <w:ind w:left="0" w:firstLine="0"/>
        <w:jc w:val="left"/>
        <w:rPr>
          <w:rFonts w:asciiTheme="minorHAnsi" w:eastAsia="Times New Roman" w:hAnsiTheme="minorHAnsi" w:cstheme="minorHAnsi"/>
          <w:color w:val="auto"/>
          <w:szCs w:val="24"/>
          <w:lang w:eastAsia="en-GB"/>
        </w:rPr>
      </w:pPr>
    </w:p>
    <w:p w14:paraId="429A5DEA" w14:textId="77777777" w:rsidR="002B0982" w:rsidRPr="00AA2065" w:rsidRDefault="002B0982" w:rsidP="002B0982">
      <w:pPr>
        <w:spacing w:after="0" w:line="240" w:lineRule="auto"/>
        <w:ind w:left="0" w:firstLine="0"/>
        <w:jc w:val="left"/>
        <w:rPr>
          <w:rFonts w:asciiTheme="minorHAnsi" w:eastAsia="Times New Roman" w:hAnsiTheme="minorHAnsi" w:cstheme="minorHAnsi"/>
          <w:color w:val="auto"/>
          <w:szCs w:val="24"/>
          <w:lang w:eastAsia="en-GB"/>
        </w:rPr>
      </w:pPr>
      <w:r w:rsidRPr="00AA2065">
        <w:rPr>
          <w:rFonts w:asciiTheme="minorHAnsi" w:eastAsia="Times New Roman" w:hAnsiTheme="minorHAnsi" w:cstheme="minorHAnsi"/>
          <w:color w:val="auto"/>
          <w:szCs w:val="24"/>
          <w:lang w:eastAsia="en-GB"/>
        </w:rPr>
        <w:t>It is important for parents to remember that the occasional or few days off due to illness, holidays or family events can mount up and lead to children’s attendance levels falling.  This can have a negative impact on their progress in school and affect their wellbeing.</w:t>
      </w:r>
    </w:p>
    <w:p w14:paraId="3711BAAB" w14:textId="77777777" w:rsidR="002B0982" w:rsidRPr="00AA2065" w:rsidRDefault="002B0982" w:rsidP="002B0982">
      <w:pPr>
        <w:spacing w:after="0" w:line="240" w:lineRule="auto"/>
        <w:ind w:left="0" w:firstLine="0"/>
        <w:jc w:val="left"/>
        <w:rPr>
          <w:rFonts w:asciiTheme="minorHAnsi" w:eastAsia="Times New Roman" w:hAnsiTheme="minorHAnsi" w:cstheme="minorHAnsi"/>
          <w:color w:val="auto"/>
          <w:szCs w:val="24"/>
          <w:lang w:eastAsia="en-GB"/>
        </w:rPr>
      </w:pPr>
    </w:p>
    <w:p w14:paraId="3E32F1BC" w14:textId="77777777" w:rsidR="002B0982" w:rsidRPr="00AA2065" w:rsidRDefault="002B0982" w:rsidP="002B0982">
      <w:pPr>
        <w:spacing w:after="0" w:line="240" w:lineRule="auto"/>
        <w:ind w:left="0" w:firstLine="0"/>
        <w:jc w:val="left"/>
        <w:rPr>
          <w:rFonts w:asciiTheme="minorHAnsi" w:eastAsia="Times New Roman" w:hAnsiTheme="minorHAnsi" w:cstheme="minorHAnsi"/>
          <w:bCs/>
          <w:color w:val="auto"/>
          <w:szCs w:val="24"/>
          <w:lang w:eastAsia="en-GB"/>
        </w:rPr>
      </w:pPr>
      <w:r w:rsidRPr="00AA2065">
        <w:rPr>
          <w:rFonts w:asciiTheme="minorHAnsi" w:eastAsia="Times New Roman" w:hAnsiTheme="minorHAnsi" w:cstheme="minorHAnsi"/>
          <w:bCs/>
          <w:color w:val="auto"/>
          <w:szCs w:val="24"/>
          <w:lang w:eastAsia="en-GB"/>
        </w:rPr>
        <w:t>With this in mind, you can support the school, and your child, to achieve attendance targets by:</w:t>
      </w:r>
    </w:p>
    <w:p w14:paraId="43709B4E" w14:textId="77777777" w:rsidR="002B0982" w:rsidRPr="00AA2065" w:rsidRDefault="002B0982" w:rsidP="002B0982">
      <w:pPr>
        <w:spacing w:after="0" w:line="240" w:lineRule="auto"/>
        <w:ind w:left="0" w:firstLine="0"/>
        <w:jc w:val="left"/>
        <w:rPr>
          <w:rFonts w:asciiTheme="minorHAnsi" w:eastAsia="Times New Roman" w:hAnsiTheme="minorHAnsi" w:cstheme="minorHAnsi"/>
          <w:bCs/>
          <w:color w:val="auto"/>
          <w:szCs w:val="24"/>
          <w:lang w:eastAsia="en-GB"/>
        </w:rPr>
      </w:pPr>
    </w:p>
    <w:p w14:paraId="5202C94A" w14:textId="77777777" w:rsidR="002B0982" w:rsidRPr="00AA2065" w:rsidRDefault="002B0982" w:rsidP="002B0982">
      <w:pPr>
        <w:numPr>
          <w:ilvl w:val="0"/>
          <w:numId w:val="38"/>
        </w:numPr>
        <w:spacing w:after="160" w:line="259" w:lineRule="auto"/>
        <w:contextualSpacing/>
        <w:jc w:val="left"/>
        <w:rPr>
          <w:rFonts w:asciiTheme="minorHAnsi" w:eastAsia="Times New Roman" w:hAnsiTheme="minorHAnsi" w:cstheme="minorHAnsi"/>
          <w:bCs/>
          <w:color w:val="auto"/>
          <w:szCs w:val="24"/>
          <w:lang w:eastAsia="en-GB"/>
        </w:rPr>
      </w:pPr>
      <w:r w:rsidRPr="00AA2065">
        <w:rPr>
          <w:rFonts w:asciiTheme="minorHAnsi" w:eastAsia="Times New Roman" w:hAnsiTheme="minorHAnsi" w:cstheme="minorHAnsi"/>
          <w:bCs/>
          <w:color w:val="auto"/>
          <w:szCs w:val="24"/>
          <w:lang w:eastAsia="en-GB"/>
        </w:rPr>
        <w:t>Making sure your child attends school regularly and on time.</w:t>
      </w:r>
    </w:p>
    <w:p w14:paraId="4FF10070" w14:textId="77777777" w:rsidR="002B0982" w:rsidRPr="00AA2065" w:rsidRDefault="002B0982" w:rsidP="002B0982">
      <w:pPr>
        <w:numPr>
          <w:ilvl w:val="0"/>
          <w:numId w:val="38"/>
        </w:numPr>
        <w:spacing w:after="160" w:line="259" w:lineRule="auto"/>
        <w:contextualSpacing/>
        <w:jc w:val="left"/>
        <w:rPr>
          <w:rFonts w:asciiTheme="minorHAnsi" w:eastAsia="Times New Roman" w:hAnsiTheme="minorHAnsi" w:cstheme="minorHAnsi"/>
          <w:bCs/>
          <w:color w:val="auto"/>
          <w:szCs w:val="24"/>
          <w:lang w:eastAsia="en-GB"/>
        </w:rPr>
      </w:pPr>
      <w:r w:rsidRPr="00AA2065">
        <w:rPr>
          <w:rFonts w:asciiTheme="minorHAnsi" w:eastAsia="Times New Roman" w:hAnsiTheme="minorHAnsi" w:cstheme="minorHAnsi"/>
          <w:bCs/>
          <w:color w:val="auto"/>
          <w:szCs w:val="24"/>
          <w:lang w:eastAsia="en-GB"/>
        </w:rPr>
        <w:t>Contacting school on the first day of any absence on 0115 9152961</w:t>
      </w:r>
    </w:p>
    <w:p w14:paraId="6BAA9962" w14:textId="77777777" w:rsidR="002B0982" w:rsidRPr="00AA2065" w:rsidRDefault="002B0982" w:rsidP="002B0982">
      <w:pPr>
        <w:numPr>
          <w:ilvl w:val="0"/>
          <w:numId w:val="38"/>
        </w:numPr>
        <w:spacing w:after="160" w:line="259" w:lineRule="auto"/>
        <w:contextualSpacing/>
        <w:jc w:val="left"/>
        <w:rPr>
          <w:rFonts w:asciiTheme="minorHAnsi" w:eastAsia="Times New Roman" w:hAnsiTheme="minorHAnsi" w:cstheme="minorHAnsi"/>
          <w:bCs/>
          <w:color w:val="auto"/>
          <w:szCs w:val="24"/>
          <w:lang w:eastAsia="en-GB"/>
        </w:rPr>
      </w:pPr>
      <w:r w:rsidRPr="00AA2065">
        <w:rPr>
          <w:rFonts w:asciiTheme="minorHAnsi" w:eastAsia="Times New Roman" w:hAnsiTheme="minorHAnsi" w:cstheme="minorHAnsi"/>
          <w:bCs/>
          <w:color w:val="auto"/>
          <w:szCs w:val="24"/>
          <w:lang w:eastAsia="en-GB"/>
        </w:rPr>
        <w:t xml:space="preserve">Informing school of any problems that may impact on your child’s attendance, punctuality and learning </w:t>
      </w:r>
    </w:p>
    <w:p w14:paraId="0ACB367F" w14:textId="77777777" w:rsidR="002B0982" w:rsidRPr="00AA2065" w:rsidRDefault="002B0982" w:rsidP="002B0982">
      <w:pPr>
        <w:numPr>
          <w:ilvl w:val="0"/>
          <w:numId w:val="37"/>
        </w:numPr>
        <w:spacing w:after="160" w:line="259" w:lineRule="auto"/>
        <w:contextualSpacing/>
        <w:jc w:val="left"/>
        <w:rPr>
          <w:rFonts w:asciiTheme="minorHAnsi" w:eastAsia="Calibri" w:hAnsiTheme="minorHAnsi" w:cstheme="minorHAnsi"/>
          <w:szCs w:val="24"/>
          <w:lang w:eastAsia="en-GB"/>
        </w:rPr>
      </w:pPr>
      <w:r w:rsidRPr="00AA2065">
        <w:rPr>
          <w:rFonts w:asciiTheme="minorHAnsi" w:eastAsia="Times New Roman" w:hAnsiTheme="minorHAnsi" w:cstheme="minorHAnsi"/>
          <w:bCs/>
          <w:color w:val="auto"/>
          <w:szCs w:val="24"/>
          <w:lang w:eastAsia="en-GB"/>
        </w:rPr>
        <w:t xml:space="preserve">Arrange routine medical appointments outside of school time.  </w:t>
      </w:r>
      <w:r w:rsidRPr="00AA2065">
        <w:rPr>
          <w:rFonts w:asciiTheme="minorHAnsi" w:eastAsia="Calibri" w:hAnsiTheme="minorHAnsi" w:cstheme="minorHAnsi"/>
          <w:szCs w:val="24"/>
          <w:lang w:eastAsia="en-GB"/>
        </w:rPr>
        <w:t>If this is not possible, please bring your child in prior to their appointment and ensure they return to school afterwards.</w:t>
      </w:r>
    </w:p>
    <w:p w14:paraId="30F65D36" w14:textId="77777777" w:rsidR="002B0982" w:rsidRPr="00AA2065" w:rsidRDefault="002B0982" w:rsidP="002B0982">
      <w:pPr>
        <w:numPr>
          <w:ilvl w:val="0"/>
          <w:numId w:val="37"/>
        </w:numPr>
        <w:spacing w:after="160" w:line="259" w:lineRule="auto"/>
        <w:contextualSpacing/>
        <w:jc w:val="left"/>
        <w:rPr>
          <w:rFonts w:asciiTheme="minorHAnsi" w:eastAsia="Times New Roman" w:hAnsiTheme="minorHAnsi" w:cstheme="minorHAnsi"/>
          <w:bCs/>
          <w:color w:val="auto"/>
          <w:szCs w:val="24"/>
          <w:lang w:eastAsia="en-GB"/>
        </w:rPr>
      </w:pPr>
      <w:r w:rsidRPr="00AA2065">
        <w:rPr>
          <w:rFonts w:asciiTheme="minorHAnsi" w:eastAsia="Calibri" w:hAnsiTheme="minorHAnsi" w:cstheme="minorHAnsi"/>
          <w:szCs w:val="24"/>
          <w:lang w:eastAsia="en-GB"/>
        </w:rPr>
        <w:t xml:space="preserve">Ensuring children are ready for school by having good morning and bedtime routines.  </w:t>
      </w:r>
    </w:p>
    <w:p w14:paraId="7662A77F" w14:textId="77777777" w:rsidR="002B0982" w:rsidRPr="00AA2065" w:rsidRDefault="002B0982" w:rsidP="002B0982">
      <w:pPr>
        <w:numPr>
          <w:ilvl w:val="0"/>
          <w:numId w:val="37"/>
        </w:numPr>
        <w:spacing w:after="160" w:line="259" w:lineRule="auto"/>
        <w:contextualSpacing/>
        <w:jc w:val="left"/>
        <w:rPr>
          <w:rFonts w:asciiTheme="minorHAnsi" w:eastAsia="Times New Roman" w:hAnsiTheme="minorHAnsi" w:cstheme="minorHAnsi"/>
          <w:color w:val="auto"/>
          <w:szCs w:val="24"/>
          <w:lang w:eastAsia="en-GB"/>
        </w:rPr>
      </w:pPr>
      <w:r w:rsidRPr="00AA2065">
        <w:rPr>
          <w:rFonts w:asciiTheme="minorHAnsi" w:eastAsia="Calibri" w:hAnsiTheme="minorHAnsi" w:cstheme="minorHAnsi"/>
          <w:szCs w:val="24"/>
          <w:lang w:eastAsia="en-GB"/>
        </w:rPr>
        <w:t>Consider whether it is appropriate to bring your child into school in the morning if they feel a little under the weather.  The school office will contact you if we feel they need to go home.</w:t>
      </w:r>
    </w:p>
    <w:p w14:paraId="41C0ACE5" w14:textId="77777777" w:rsidR="002B0982" w:rsidRPr="00AA2065" w:rsidRDefault="002B0982" w:rsidP="002B0982">
      <w:pPr>
        <w:numPr>
          <w:ilvl w:val="0"/>
          <w:numId w:val="37"/>
        </w:numPr>
        <w:spacing w:after="160" w:line="259" w:lineRule="auto"/>
        <w:contextualSpacing/>
        <w:jc w:val="left"/>
        <w:rPr>
          <w:rFonts w:asciiTheme="minorHAnsi" w:eastAsia="Calibri" w:hAnsiTheme="minorHAnsi" w:cstheme="minorHAnsi"/>
          <w:szCs w:val="24"/>
          <w:lang w:eastAsia="en-GB"/>
        </w:rPr>
      </w:pPr>
      <w:r w:rsidRPr="00AA2065">
        <w:rPr>
          <w:rFonts w:asciiTheme="minorHAnsi" w:eastAsia="Calibri" w:hAnsiTheme="minorHAnsi" w:cstheme="minorHAnsi"/>
          <w:szCs w:val="24"/>
          <w:lang w:eastAsia="en-GB"/>
        </w:rPr>
        <w:t xml:space="preserve">Ensure that you do not book holidays in term time.  </w:t>
      </w:r>
      <w:r w:rsidRPr="00AA2065">
        <w:rPr>
          <w:rFonts w:asciiTheme="minorHAnsi" w:eastAsia="Times New Roman" w:hAnsiTheme="minorHAnsi" w:cstheme="minorHAnsi"/>
          <w:b/>
          <w:bCs/>
          <w:color w:val="auto"/>
          <w:szCs w:val="24"/>
          <w:lang w:eastAsia="en-GB"/>
        </w:rPr>
        <w:t>Please note</w:t>
      </w:r>
      <w:r w:rsidRPr="00AA2065">
        <w:rPr>
          <w:rFonts w:asciiTheme="minorHAnsi" w:eastAsia="Times New Roman" w:hAnsiTheme="minorHAnsi" w:cstheme="minorHAnsi"/>
          <w:bCs/>
          <w:color w:val="auto"/>
          <w:szCs w:val="24"/>
          <w:lang w:eastAsia="en-GB"/>
        </w:rPr>
        <w:t>: In line with government regulations we are advised not to authorise holidays taken in term time.</w:t>
      </w:r>
    </w:p>
    <w:p w14:paraId="17B5AD7A" w14:textId="77777777" w:rsidR="002B0982" w:rsidRPr="00AA2065" w:rsidRDefault="002B0982" w:rsidP="002B0982">
      <w:pPr>
        <w:numPr>
          <w:ilvl w:val="0"/>
          <w:numId w:val="37"/>
        </w:numPr>
        <w:spacing w:after="160" w:line="259" w:lineRule="auto"/>
        <w:contextualSpacing/>
        <w:jc w:val="left"/>
        <w:rPr>
          <w:rFonts w:asciiTheme="minorHAnsi" w:eastAsia="Calibri" w:hAnsiTheme="minorHAnsi" w:cstheme="minorHAnsi"/>
          <w:szCs w:val="24"/>
          <w:lang w:eastAsia="en-GB"/>
        </w:rPr>
      </w:pPr>
      <w:r w:rsidRPr="00AA2065">
        <w:rPr>
          <w:rFonts w:asciiTheme="minorHAnsi" w:eastAsia="Calibri" w:hAnsiTheme="minorHAnsi" w:cstheme="minorHAnsi"/>
          <w:szCs w:val="24"/>
          <w:lang w:eastAsia="en-GB"/>
        </w:rPr>
        <w:t>If you feel your child is too ill to come to school, please try to provide medical evidence. This can be prescription medication, an appointment card or a prescription.</w:t>
      </w:r>
    </w:p>
    <w:p w14:paraId="2FCCE475" w14:textId="77777777" w:rsidR="002B0982" w:rsidRPr="00AA2065" w:rsidRDefault="002B0982" w:rsidP="002B0982">
      <w:pPr>
        <w:spacing w:after="0" w:line="240" w:lineRule="auto"/>
        <w:ind w:left="720" w:firstLine="0"/>
        <w:contextualSpacing/>
        <w:jc w:val="left"/>
        <w:rPr>
          <w:rFonts w:asciiTheme="minorHAnsi" w:eastAsia="Calibri" w:hAnsiTheme="minorHAnsi" w:cstheme="minorHAnsi"/>
          <w:szCs w:val="24"/>
          <w:lang w:eastAsia="en-GB"/>
        </w:rPr>
      </w:pPr>
    </w:p>
    <w:p w14:paraId="62652CC0" w14:textId="77777777" w:rsidR="004336AC" w:rsidRPr="00AA2065" w:rsidRDefault="004336AC" w:rsidP="004336AC">
      <w:pPr>
        <w:tabs>
          <w:tab w:val="left" w:pos="6040"/>
        </w:tabs>
        <w:rPr>
          <w:rFonts w:asciiTheme="minorHAnsi" w:hAnsiTheme="minorHAnsi" w:cstheme="minorHAnsi"/>
          <w:sz w:val="28"/>
        </w:rPr>
      </w:pPr>
    </w:p>
    <w:p w14:paraId="5E72B031" w14:textId="77777777" w:rsidR="006D79A2" w:rsidRPr="00AA2065" w:rsidRDefault="006D79A2">
      <w:pPr>
        <w:spacing w:after="160" w:line="259" w:lineRule="auto"/>
        <w:ind w:left="0" w:firstLine="0"/>
        <w:jc w:val="left"/>
        <w:rPr>
          <w:rFonts w:asciiTheme="minorHAnsi" w:hAnsiTheme="minorHAnsi" w:cstheme="minorHAnsi"/>
          <w:b/>
          <w:color w:val="0B0C0C"/>
          <w:lang w:eastAsia="en-GB"/>
        </w:rPr>
      </w:pPr>
      <w:r w:rsidRPr="00AA2065">
        <w:rPr>
          <w:rFonts w:asciiTheme="minorHAnsi" w:hAnsiTheme="minorHAnsi" w:cstheme="minorHAnsi"/>
          <w:b/>
          <w:color w:val="0B0C0C"/>
          <w:lang w:eastAsia="en-GB"/>
        </w:rPr>
        <w:br w:type="page"/>
      </w:r>
    </w:p>
    <w:p w14:paraId="70DE3DF6" w14:textId="77777777" w:rsidR="004336AC" w:rsidRPr="00AA2065" w:rsidRDefault="004336AC" w:rsidP="004336AC">
      <w:pPr>
        <w:shd w:val="clear" w:color="auto" w:fill="FFFFFF"/>
        <w:spacing w:after="75"/>
        <w:rPr>
          <w:rFonts w:asciiTheme="minorHAnsi" w:hAnsiTheme="minorHAnsi" w:cstheme="minorHAnsi"/>
          <w:b/>
          <w:color w:val="0B0C0C"/>
          <w:lang w:eastAsia="en-GB"/>
        </w:rPr>
      </w:pPr>
      <w:r w:rsidRPr="00AA2065">
        <w:rPr>
          <w:rFonts w:asciiTheme="minorHAnsi" w:hAnsiTheme="minorHAnsi" w:cstheme="minorHAnsi"/>
          <w:b/>
          <w:color w:val="0B0C0C"/>
          <w:lang w:eastAsia="en-GB"/>
        </w:rPr>
        <w:lastRenderedPageBreak/>
        <w:t>Below is a table of how school absence could affect your pupil’s ability to access the curriculum.</w:t>
      </w:r>
    </w:p>
    <w:p w14:paraId="18FBF15E" w14:textId="705190D0" w:rsidR="004336AC" w:rsidRPr="00AA2065" w:rsidRDefault="0046474A" w:rsidP="004336AC">
      <w:pPr>
        <w:tabs>
          <w:tab w:val="left" w:pos="6040"/>
        </w:tabs>
        <w:rPr>
          <w:rFonts w:asciiTheme="minorHAnsi" w:hAnsiTheme="minorHAnsi" w:cstheme="minorHAnsi"/>
        </w:rPr>
      </w:pPr>
      <w:r w:rsidRPr="00AA2065">
        <w:rPr>
          <w:rFonts w:asciiTheme="minorHAnsi" w:hAnsiTheme="minorHAnsi" w:cstheme="minorHAnsi"/>
          <w:noProof/>
          <w:color w:val="0B0C0C"/>
          <w:sz w:val="22"/>
          <w:lang w:eastAsia="en-GB"/>
        </w:rPr>
        <mc:AlternateContent>
          <mc:Choice Requires="wpg">
            <w:drawing>
              <wp:anchor distT="0" distB="0" distL="114300" distR="114300" simplePos="0" relativeHeight="251670016" behindDoc="0" locked="0" layoutInCell="1" allowOverlap="1" wp14:anchorId="2F506E55" wp14:editId="47D67CA6">
                <wp:simplePos x="0" y="0"/>
                <wp:positionH relativeFrom="margin">
                  <wp:posOffset>-210185</wp:posOffset>
                </wp:positionH>
                <wp:positionV relativeFrom="paragraph">
                  <wp:posOffset>178435</wp:posOffset>
                </wp:positionV>
                <wp:extent cx="6257925" cy="3476625"/>
                <wp:effectExtent l="19050" t="0" r="47625" b="66675"/>
                <wp:wrapNone/>
                <wp:docPr id="1" name="Group 1"/>
                <wp:cNvGraphicFramePr/>
                <a:graphic xmlns:a="http://schemas.openxmlformats.org/drawingml/2006/main">
                  <a:graphicData uri="http://schemas.microsoft.com/office/word/2010/wordprocessingGroup">
                    <wpg:wgp>
                      <wpg:cNvGrpSpPr/>
                      <wpg:grpSpPr>
                        <a:xfrm>
                          <a:off x="0" y="0"/>
                          <a:ext cx="6257925" cy="3476625"/>
                          <a:chOff x="0" y="0"/>
                          <a:chExt cx="6591300" cy="3340735"/>
                        </a:xfrm>
                      </wpg:grpSpPr>
                      <wps:wsp>
                        <wps:cNvPr id="4" name="Rectangle 2"/>
                        <wps:cNvSpPr>
                          <a:spLocks noChangeArrowheads="1"/>
                        </wps:cNvSpPr>
                        <wps:spPr bwMode="auto">
                          <a:xfrm>
                            <a:off x="685800" y="0"/>
                            <a:ext cx="5905500" cy="63627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6D0F85BB" w14:textId="6687B205" w:rsidR="00C102CC" w:rsidRPr="00CE1191" w:rsidRDefault="00C102CC" w:rsidP="0046474A">
                              <w:pPr>
                                <w:rPr>
                                  <w:rFonts w:ascii="Comic Sans MS" w:hAnsi="Comic Sans MS"/>
                                  <w:sz w:val="20"/>
                                </w:rPr>
                              </w:pPr>
                              <w:r w:rsidRPr="00CE1191">
                                <w:rPr>
                                  <w:rFonts w:ascii="Comic Sans MS" w:hAnsi="Comic Sans MS"/>
                                  <w:b/>
                                  <w:sz w:val="20"/>
                                </w:rPr>
                                <w:t>Above 97%.</w:t>
                              </w:r>
                              <w:r w:rsidRPr="00CE1191">
                                <w:rPr>
                                  <w:rFonts w:ascii="Comic Sans MS" w:hAnsi="Comic Sans MS"/>
                                  <w:sz w:val="20"/>
                                </w:rPr>
                                <w:t xml:space="preserve">  Less than 6 days’ absence a year: Excellent attendance! Pupils with this attendance should </w:t>
                              </w:r>
                              <w:r>
                                <w:rPr>
                                  <w:rFonts w:ascii="Comic Sans MS" w:hAnsi="Comic Sans MS"/>
                                  <w:sz w:val="20"/>
                                </w:rPr>
                                <w:t>have access to the majority of the taught curriculum</w:t>
                              </w:r>
                              <w:r w:rsidRPr="00CE1191">
                                <w:rPr>
                                  <w:rFonts w:ascii="Comic Sans MS" w:hAnsi="Comic Sans MS"/>
                                  <w:sz w:val="20"/>
                                </w:rPr>
                                <w:t>.</w:t>
                              </w:r>
                            </w:p>
                          </w:txbxContent>
                        </wps:txbx>
                        <wps:bodyPr rot="0" vert="horz" wrap="square" lIns="91440" tIns="45720" rIns="91440" bIns="45720" anchor="t" anchorCtr="0" upright="1">
                          <a:noAutofit/>
                        </wps:bodyPr>
                      </wps:wsp>
                      <wps:wsp>
                        <wps:cNvPr id="5" name="Rectangle 3"/>
                        <wps:cNvSpPr>
                          <a:spLocks noChangeArrowheads="1"/>
                        </wps:cNvSpPr>
                        <wps:spPr bwMode="auto">
                          <a:xfrm>
                            <a:off x="676275" y="695325"/>
                            <a:ext cx="5915025" cy="64770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5CBA1F73" w14:textId="25A5AD35" w:rsidR="00C102CC" w:rsidRPr="00CE1191" w:rsidRDefault="00C102CC" w:rsidP="0046474A">
                              <w:pPr>
                                <w:rPr>
                                  <w:rFonts w:ascii="Comic Sans MS" w:hAnsi="Comic Sans MS"/>
                                  <w:sz w:val="20"/>
                                </w:rPr>
                              </w:pPr>
                              <w:r w:rsidRPr="00CE1191">
                                <w:rPr>
                                  <w:rFonts w:ascii="Comic Sans MS" w:hAnsi="Comic Sans MS"/>
                                  <w:b/>
                                  <w:sz w:val="20"/>
                                </w:rPr>
                                <w:t>95%.</w:t>
                              </w:r>
                              <w:r w:rsidRPr="00CE1191">
                                <w:rPr>
                                  <w:rFonts w:ascii="Comic Sans MS" w:hAnsi="Comic Sans MS"/>
                                  <w:sz w:val="20"/>
                                </w:rPr>
                                <w:t xml:space="preserve">  Less than 10 days’ absence in a year: </w:t>
                              </w:r>
                              <w:r>
                                <w:rPr>
                                  <w:rFonts w:ascii="Comic Sans MS" w:hAnsi="Comic Sans MS"/>
                                  <w:sz w:val="20"/>
                                </w:rPr>
                                <w:t>A</w:t>
                              </w:r>
                              <w:r w:rsidRPr="00CE1191">
                                <w:rPr>
                                  <w:rFonts w:ascii="Comic Sans MS" w:hAnsi="Comic Sans MS"/>
                                  <w:sz w:val="20"/>
                                </w:rPr>
                                <w:t>ttendance</w:t>
                              </w:r>
                              <w:r>
                                <w:rPr>
                                  <w:rFonts w:ascii="Comic Sans MS" w:hAnsi="Comic Sans MS"/>
                                  <w:sz w:val="20"/>
                                </w:rPr>
                                <w:t xml:space="preserve"> needs to improve</w:t>
                              </w:r>
                              <w:r w:rsidRPr="00CE1191">
                                <w:rPr>
                                  <w:rFonts w:ascii="Comic Sans MS" w:hAnsi="Comic Sans MS"/>
                                  <w:sz w:val="20"/>
                                </w:rPr>
                                <w:t xml:space="preserve">! Pupils with this attendance are likely </w:t>
                              </w:r>
                              <w:r>
                                <w:rPr>
                                  <w:rFonts w:ascii="Comic Sans MS" w:hAnsi="Comic Sans MS"/>
                                  <w:sz w:val="20"/>
                                </w:rPr>
                                <w:t>to access the majority curriculum</w:t>
                              </w:r>
                              <w:r w:rsidRPr="00CE1191">
                                <w:rPr>
                                  <w:rFonts w:ascii="Comic Sans MS" w:hAnsi="Comic Sans MS"/>
                                  <w:sz w:val="20"/>
                                </w:rPr>
                                <w:t xml:space="preserve"> </w:t>
                              </w:r>
                              <w:r>
                                <w:rPr>
                                  <w:rFonts w:ascii="Comic Sans MS" w:hAnsi="Comic Sans MS"/>
                                  <w:sz w:val="20"/>
                                </w:rPr>
                                <w:t xml:space="preserve">but will miss out on important </w:t>
                              </w:r>
                              <w:r w:rsidRPr="00CE1191">
                                <w:rPr>
                                  <w:rFonts w:ascii="Comic Sans MS" w:hAnsi="Comic Sans MS"/>
                                  <w:sz w:val="20"/>
                                </w:rPr>
                                <w:t>education</w:t>
                              </w:r>
                              <w:r>
                                <w:rPr>
                                  <w:rFonts w:ascii="Comic Sans MS" w:hAnsi="Comic Sans MS"/>
                                  <w:sz w:val="20"/>
                                </w:rPr>
                                <w:t>al experiences</w:t>
                              </w:r>
                              <w:r w:rsidRPr="00CE1191">
                                <w:rPr>
                                  <w:rFonts w:ascii="Comic Sans MS" w:hAnsi="Comic Sans MS"/>
                                  <w:sz w:val="20"/>
                                </w:rPr>
                                <w:t>.</w:t>
                              </w:r>
                            </w:p>
                          </w:txbxContent>
                        </wps:txbx>
                        <wps:bodyPr rot="0" vert="horz" wrap="square" lIns="91440" tIns="45720" rIns="91440" bIns="45720" anchor="t" anchorCtr="0" upright="1">
                          <a:noAutofit/>
                        </wps:bodyPr>
                      </wps:wsp>
                      <wps:wsp>
                        <wps:cNvPr id="6" name="Rectangle 4"/>
                        <wps:cNvSpPr>
                          <a:spLocks noChangeArrowheads="1"/>
                        </wps:cNvSpPr>
                        <wps:spPr bwMode="auto">
                          <a:xfrm>
                            <a:off x="695325" y="1419225"/>
                            <a:ext cx="5886450" cy="638175"/>
                          </a:xfrm>
                          <a:prstGeom prst="rect">
                            <a:avLst/>
                          </a:prstGeom>
                          <a:gradFill rotWithShape="0">
                            <a:gsLst>
                              <a:gs pos="0">
                                <a:sysClr val="window" lastClr="FFFFFF">
                                  <a:lumMod val="100000"/>
                                  <a:lumOff val="0"/>
                                </a:sysClr>
                              </a:gs>
                              <a:gs pos="100000">
                                <a:srgbClr val="FFFF00"/>
                              </a:gs>
                            </a:gsLst>
                            <a:lin ang="5400000" scaled="1"/>
                          </a:gradFill>
                          <a:ln w="12700">
                            <a:solidFill>
                              <a:srgbClr val="FFFF00"/>
                            </a:solidFill>
                            <a:miter lim="800000"/>
                            <a:headEnd/>
                            <a:tailEnd/>
                          </a:ln>
                          <a:effectLst>
                            <a:outerShdw dist="28398" dir="3806097" algn="ctr" rotWithShape="0">
                              <a:srgbClr val="9BBB59">
                                <a:lumMod val="50000"/>
                                <a:lumOff val="0"/>
                                <a:alpha val="50000"/>
                              </a:srgbClr>
                            </a:outerShdw>
                          </a:effectLst>
                        </wps:spPr>
                        <wps:txbx>
                          <w:txbxContent>
                            <w:p w14:paraId="463DBFAA" w14:textId="052B3FCD" w:rsidR="00C102CC" w:rsidRPr="00CE1191" w:rsidRDefault="00C102CC" w:rsidP="0046474A">
                              <w:pPr>
                                <w:rPr>
                                  <w:rFonts w:ascii="Comic Sans MS" w:hAnsi="Comic Sans MS"/>
                                  <w:sz w:val="20"/>
                                </w:rPr>
                              </w:pPr>
                              <w:r w:rsidRPr="00CE1191">
                                <w:rPr>
                                  <w:rFonts w:ascii="Comic Sans MS" w:hAnsi="Comic Sans MS"/>
                                  <w:b/>
                                  <w:sz w:val="20"/>
                                </w:rPr>
                                <w:t>90%.</w:t>
                              </w:r>
                              <w:r w:rsidRPr="00CE1191">
                                <w:rPr>
                                  <w:rFonts w:ascii="Comic Sans MS" w:hAnsi="Comic Sans MS"/>
                                  <w:sz w:val="20"/>
                                </w:rPr>
                                <w:t xml:space="preserve">  19 days’ absence over the year:</w:t>
                              </w:r>
                              <w:r>
                                <w:rPr>
                                  <w:rFonts w:ascii="Comic Sans MS" w:hAnsi="Comic Sans MS"/>
                                  <w:sz w:val="20"/>
                                </w:rPr>
                                <w:t xml:space="preserve"> </w:t>
                              </w:r>
                              <w:r w:rsidRPr="00CE1191">
                                <w:rPr>
                                  <w:rFonts w:ascii="Comic Sans MS" w:hAnsi="Comic Sans MS"/>
                                  <w:sz w:val="20"/>
                                </w:rPr>
                                <w:t xml:space="preserve">Pupils with this attendance are missing </w:t>
                              </w:r>
                              <w:r w:rsidRPr="00E91D05">
                                <w:rPr>
                                  <w:rFonts w:ascii="Comic Sans MS" w:hAnsi="Comic Sans MS"/>
                                  <w:sz w:val="20"/>
                                  <w:u w:val="single"/>
                                </w:rPr>
                                <w:t>1 month</w:t>
                              </w:r>
                              <w:r w:rsidRPr="00CE1191">
                                <w:rPr>
                                  <w:rFonts w:ascii="Comic Sans MS" w:hAnsi="Comic Sans MS"/>
                                  <w:sz w:val="20"/>
                                </w:rPr>
                                <w:t xml:space="preserve"> of school per year and </w:t>
                              </w:r>
                              <w:r>
                                <w:rPr>
                                  <w:rFonts w:ascii="Comic Sans MS" w:hAnsi="Comic Sans MS"/>
                                  <w:sz w:val="20"/>
                                </w:rPr>
                                <w:t>will</w:t>
                              </w:r>
                              <w:r w:rsidRPr="00CE1191">
                                <w:rPr>
                                  <w:rFonts w:ascii="Comic Sans MS" w:hAnsi="Comic Sans MS"/>
                                  <w:sz w:val="20"/>
                                </w:rPr>
                                <w:t xml:space="preserve"> </w:t>
                              </w:r>
                              <w:r>
                                <w:rPr>
                                  <w:rFonts w:ascii="Comic Sans MS" w:hAnsi="Comic Sans MS"/>
                                  <w:sz w:val="20"/>
                                </w:rPr>
                                <w:t>miss key curriculum areas</w:t>
                              </w:r>
                              <w:r w:rsidRPr="00CE1191">
                                <w:rPr>
                                  <w:rFonts w:ascii="Comic Sans MS" w:hAnsi="Comic Sans MS"/>
                                  <w:sz w:val="20"/>
                                </w:rPr>
                                <w:t>; it will be difficult for them to achieve their best.</w:t>
                              </w:r>
                            </w:p>
                          </w:txbxContent>
                        </wps:txbx>
                        <wps:bodyPr rot="0" vert="horz" wrap="square" lIns="91440" tIns="45720" rIns="91440" bIns="45720" anchor="t" anchorCtr="0" upright="1">
                          <a:noAutofit/>
                        </wps:bodyPr>
                      </wps:wsp>
                      <wps:wsp>
                        <wps:cNvPr id="7" name="Rectangle 5"/>
                        <wps:cNvSpPr>
                          <a:spLocks noChangeArrowheads="1"/>
                        </wps:cNvSpPr>
                        <wps:spPr bwMode="auto">
                          <a:xfrm>
                            <a:off x="695325" y="2114550"/>
                            <a:ext cx="5895975" cy="46482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6344FB41" w14:textId="673B3C5D" w:rsidR="00C102CC" w:rsidRPr="00CE1191" w:rsidRDefault="00C102CC" w:rsidP="0046474A">
                              <w:pPr>
                                <w:rPr>
                                  <w:rFonts w:ascii="Comic Sans MS" w:hAnsi="Comic Sans MS"/>
                                  <w:sz w:val="20"/>
                                </w:rPr>
                              </w:pPr>
                              <w:r w:rsidRPr="00CE1191">
                                <w:rPr>
                                  <w:rFonts w:ascii="Comic Sans MS" w:hAnsi="Comic Sans MS"/>
                                  <w:b/>
                                  <w:sz w:val="20"/>
                                </w:rPr>
                                <w:t>85%.</w:t>
                              </w:r>
                              <w:r w:rsidRPr="00CE1191">
                                <w:rPr>
                                  <w:rFonts w:ascii="Comic Sans MS" w:hAnsi="Comic Sans MS"/>
                                  <w:sz w:val="20"/>
                                </w:rPr>
                                <w:t xml:space="preserve">  29 days’ absence in a year: These pupils are missing </w:t>
                              </w:r>
                              <w:r w:rsidRPr="00E91D05">
                                <w:rPr>
                                  <w:rFonts w:ascii="Comic Sans MS" w:hAnsi="Comic Sans MS"/>
                                  <w:sz w:val="20"/>
                                  <w:u w:val="single"/>
                                </w:rPr>
                                <w:t>6 weeks</w:t>
                              </w:r>
                              <w:r w:rsidRPr="00CE1191">
                                <w:rPr>
                                  <w:rFonts w:ascii="Comic Sans MS" w:hAnsi="Comic Sans MS"/>
                                  <w:sz w:val="20"/>
                                </w:rPr>
                                <w:t xml:space="preserve"> of school per year, it will be very difficult for them to </w:t>
                              </w:r>
                              <w:r>
                                <w:rPr>
                                  <w:rFonts w:ascii="Comic Sans MS" w:hAnsi="Comic Sans MS"/>
                                  <w:sz w:val="20"/>
                                </w:rPr>
                                <w:t>access the curriculum</w:t>
                              </w:r>
                              <w:r w:rsidRPr="00CE1191">
                                <w:rPr>
                                  <w:rFonts w:ascii="Comic Sans MS" w:hAnsi="Comic Sans MS"/>
                                  <w:sz w:val="20"/>
                                </w:rPr>
                                <w:t xml:space="preserve"> and achieve their best.</w:t>
                              </w:r>
                            </w:p>
                          </w:txbxContent>
                        </wps:txbx>
                        <wps:bodyPr rot="0" vert="horz" wrap="square" lIns="91440" tIns="45720" rIns="91440" bIns="45720" anchor="t" anchorCtr="0" upright="1">
                          <a:noAutofit/>
                        </wps:bodyPr>
                      </wps:wsp>
                      <wps:wsp>
                        <wps:cNvPr id="8" name="Rectangle 6"/>
                        <wps:cNvSpPr>
                          <a:spLocks noChangeArrowheads="1"/>
                        </wps:cNvSpPr>
                        <wps:spPr bwMode="auto">
                          <a:xfrm>
                            <a:off x="685800" y="2676525"/>
                            <a:ext cx="5895975" cy="66421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38100">
                            <a:solidFill>
                              <a:srgbClr val="FF0000"/>
                            </a:solidFill>
                            <a:miter lim="800000"/>
                            <a:headEnd/>
                            <a:tailEnd/>
                          </a:ln>
                          <a:effectLst>
                            <a:outerShdw dist="28398" dir="3806097" algn="ctr" rotWithShape="0">
                              <a:srgbClr val="C0504D">
                                <a:lumMod val="50000"/>
                                <a:lumOff val="0"/>
                                <a:alpha val="50000"/>
                              </a:srgbClr>
                            </a:outerShdw>
                          </a:effectLst>
                        </wps:spPr>
                        <wps:txbx>
                          <w:txbxContent>
                            <w:p w14:paraId="7570A58B" w14:textId="77777777" w:rsidR="00C102CC" w:rsidRPr="00CE1191" w:rsidRDefault="00C102CC" w:rsidP="0046474A">
                              <w:pPr>
                                <w:rPr>
                                  <w:rFonts w:ascii="Comic Sans MS" w:hAnsi="Comic Sans MS"/>
                                  <w:sz w:val="20"/>
                                </w:rPr>
                              </w:pPr>
                              <w:r w:rsidRPr="00CE1191">
                                <w:rPr>
                                  <w:rFonts w:ascii="Comic Sans MS" w:hAnsi="Comic Sans MS"/>
                                  <w:b/>
                                  <w:sz w:val="20"/>
                                </w:rPr>
                                <w:t>80%.</w:t>
                              </w:r>
                              <w:r w:rsidRPr="00CE1191">
                                <w:rPr>
                                  <w:rFonts w:ascii="Comic Sans MS" w:hAnsi="Comic Sans MS"/>
                                  <w:sz w:val="20"/>
                                </w:rPr>
                                <w:t xml:space="preserve">  Pupils with this attendance are missing</w:t>
                              </w:r>
                              <w:r>
                                <w:rPr>
                                  <w:rFonts w:ascii="Comic Sans MS" w:hAnsi="Comic Sans MS"/>
                                  <w:sz w:val="20"/>
                                </w:rPr>
                                <w:t xml:space="preserve"> the equivalent of</w:t>
                              </w:r>
                              <w:r w:rsidRPr="00CE1191">
                                <w:rPr>
                                  <w:rFonts w:ascii="Comic Sans MS" w:hAnsi="Comic Sans MS"/>
                                  <w:sz w:val="20"/>
                                </w:rPr>
                                <w:t xml:space="preserve"> </w:t>
                              </w:r>
                              <w:r w:rsidRPr="00CD1447">
                                <w:rPr>
                                  <w:rFonts w:ascii="Comic Sans MS" w:hAnsi="Comic Sans MS"/>
                                  <w:sz w:val="20"/>
                                  <w:u w:val="single"/>
                                </w:rPr>
                                <w:t>1 day for every week</w:t>
                              </w:r>
                              <w:r w:rsidRPr="00CE1191">
                                <w:rPr>
                                  <w:rFonts w:ascii="Comic Sans MS" w:hAnsi="Comic Sans MS"/>
                                  <w:sz w:val="20"/>
                                </w:rPr>
                                <w:t xml:space="preserve"> of school.  It will be almost impossible to </w:t>
                              </w:r>
                              <w:r>
                                <w:rPr>
                                  <w:rFonts w:ascii="Comic Sans MS" w:hAnsi="Comic Sans MS"/>
                                  <w:sz w:val="20"/>
                                </w:rPr>
                                <w:t>access all of the curriculum</w:t>
                              </w:r>
                              <w:r w:rsidRPr="00CE1191">
                                <w:rPr>
                                  <w:rFonts w:ascii="Comic Sans MS" w:hAnsi="Comic Sans MS"/>
                                  <w:sz w:val="20"/>
                                </w:rPr>
                                <w:t xml:space="preserve">.  </w:t>
                              </w:r>
                            </w:p>
                          </w:txbxContent>
                        </wps:txbx>
                        <wps:bodyPr rot="0" vert="horz" wrap="square" lIns="91440" tIns="45720" rIns="91440" bIns="45720" anchor="t" anchorCtr="0" upright="1">
                          <a:noAutofit/>
                        </wps:bodyPr>
                      </wps:wsp>
                      <wps:wsp>
                        <wps:cNvPr id="9" name="Rectangle 7"/>
                        <wps:cNvSpPr>
                          <a:spLocks noChangeArrowheads="1"/>
                        </wps:cNvSpPr>
                        <wps:spPr bwMode="auto">
                          <a:xfrm>
                            <a:off x="9525" y="9525"/>
                            <a:ext cx="634365" cy="63627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75C4BA6D" w14:textId="77777777" w:rsidR="00C102CC" w:rsidRPr="0046474A" w:rsidRDefault="00C102CC" w:rsidP="0046474A">
                              <w:pPr>
                                <w:pStyle w:val="NoSpacing"/>
                                <w:jc w:val="center"/>
                                <w:rPr>
                                  <w:b/>
                                  <w:bCs/>
                                </w:rPr>
                              </w:pPr>
                              <w:r w:rsidRPr="0046474A">
                                <w:rPr>
                                  <w:b/>
                                  <w:bCs/>
                                </w:rPr>
                                <w:t>Above</w:t>
                              </w:r>
                            </w:p>
                            <w:p w14:paraId="1730E94D" w14:textId="77777777" w:rsidR="00C102CC" w:rsidRPr="0046474A" w:rsidRDefault="00C102CC" w:rsidP="0046474A">
                              <w:pPr>
                                <w:pStyle w:val="NoSpacing"/>
                                <w:jc w:val="center"/>
                                <w:rPr>
                                  <w:b/>
                                  <w:bCs/>
                                </w:rPr>
                              </w:pPr>
                              <w:r w:rsidRPr="0046474A">
                                <w:rPr>
                                  <w:b/>
                                  <w:bCs/>
                                </w:rPr>
                                <w:t>97%</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9525" y="695325"/>
                            <a:ext cx="634365" cy="64770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36D30B84" w14:textId="469A5AF3" w:rsidR="00C102CC" w:rsidRPr="0046474A" w:rsidRDefault="00C102CC" w:rsidP="0046474A">
                              <w:pPr>
                                <w:pStyle w:val="NoSpacing"/>
                                <w:jc w:val="center"/>
                                <w:rPr>
                                  <w:b/>
                                  <w:bCs/>
                                </w:rPr>
                              </w:pPr>
                              <w:r w:rsidRPr="0046474A">
                                <w:rPr>
                                  <w:b/>
                                  <w:bCs/>
                                </w:rPr>
                                <w:t>95% and below</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0" y="1419225"/>
                            <a:ext cx="634365" cy="628650"/>
                          </a:xfrm>
                          <a:prstGeom prst="rect">
                            <a:avLst/>
                          </a:prstGeom>
                          <a:gradFill rotWithShape="0">
                            <a:gsLst>
                              <a:gs pos="0">
                                <a:sysClr val="window" lastClr="FFFFFF">
                                  <a:lumMod val="100000"/>
                                  <a:lumOff val="0"/>
                                </a:sysClr>
                              </a:gs>
                              <a:gs pos="100000">
                                <a:srgbClr val="FFFF00"/>
                              </a:gs>
                            </a:gsLst>
                            <a:lin ang="5400000" scaled="1"/>
                          </a:gradFill>
                          <a:ln w="12700">
                            <a:solidFill>
                              <a:srgbClr val="FFFF00"/>
                            </a:solidFill>
                            <a:miter lim="800000"/>
                            <a:headEnd/>
                            <a:tailEnd/>
                          </a:ln>
                          <a:effectLst>
                            <a:outerShdw dist="28398" dir="3806097" algn="ctr" rotWithShape="0">
                              <a:srgbClr val="9BBB59">
                                <a:lumMod val="50000"/>
                                <a:lumOff val="0"/>
                                <a:alpha val="50000"/>
                              </a:srgbClr>
                            </a:outerShdw>
                          </a:effectLst>
                        </wps:spPr>
                        <wps:txbx>
                          <w:txbxContent>
                            <w:p w14:paraId="5C822BA4" w14:textId="77777777" w:rsidR="00C102CC" w:rsidRPr="0046474A" w:rsidRDefault="00C102CC" w:rsidP="0046474A">
                              <w:pPr>
                                <w:pStyle w:val="NoSpacing"/>
                                <w:jc w:val="center"/>
                                <w:rPr>
                                  <w:b/>
                                  <w:bCs/>
                                </w:rPr>
                              </w:pPr>
                              <w:r w:rsidRPr="0046474A">
                                <w:rPr>
                                  <w:b/>
                                  <w:bCs/>
                                </w:rPr>
                                <w:t>90%</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9525" y="2133600"/>
                            <a:ext cx="634365" cy="46482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5B768142" w14:textId="77777777" w:rsidR="00C102CC" w:rsidRPr="0046474A" w:rsidRDefault="00C102CC" w:rsidP="0046474A">
                              <w:pPr>
                                <w:pStyle w:val="NoSpacing"/>
                                <w:jc w:val="center"/>
                                <w:rPr>
                                  <w:b/>
                                  <w:bCs/>
                                </w:rPr>
                              </w:pPr>
                              <w:r w:rsidRPr="0046474A">
                                <w:rPr>
                                  <w:b/>
                                  <w:bCs/>
                                </w:rPr>
                                <w:t>85%</w:t>
                              </w:r>
                            </w:p>
                          </w:txbxContent>
                        </wps:txbx>
                        <wps:bodyPr rot="0" vert="horz" wrap="square" lIns="91440" tIns="45720" rIns="91440" bIns="45720" anchor="ctr" anchorCtr="0" upright="1">
                          <a:noAutofit/>
                        </wps:bodyPr>
                      </wps:wsp>
                      <wps:wsp>
                        <wps:cNvPr id="13" name="Rectangle 11"/>
                        <wps:cNvSpPr>
                          <a:spLocks noChangeArrowheads="1"/>
                        </wps:cNvSpPr>
                        <wps:spPr bwMode="auto">
                          <a:xfrm>
                            <a:off x="0" y="2676525"/>
                            <a:ext cx="634365" cy="66421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38100">
                            <a:solidFill>
                              <a:srgbClr val="FF0000"/>
                            </a:solidFill>
                            <a:miter lim="800000"/>
                            <a:headEnd/>
                            <a:tailEnd/>
                          </a:ln>
                          <a:effectLst>
                            <a:outerShdw dist="28398" dir="3806097" algn="ctr" rotWithShape="0">
                              <a:srgbClr val="C0504D">
                                <a:lumMod val="50000"/>
                                <a:lumOff val="0"/>
                                <a:alpha val="50000"/>
                              </a:srgbClr>
                            </a:outerShdw>
                          </a:effectLst>
                        </wps:spPr>
                        <wps:txbx>
                          <w:txbxContent>
                            <w:p w14:paraId="62F8253A" w14:textId="2F1722FA" w:rsidR="00C102CC" w:rsidRPr="0046474A" w:rsidRDefault="00C102CC" w:rsidP="0046474A">
                              <w:pPr>
                                <w:pStyle w:val="NoSpacing"/>
                                <w:jc w:val="center"/>
                                <w:rPr>
                                  <w:b/>
                                  <w:bCs/>
                                </w:rPr>
                              </w:pPr>
                              <w:r w:rsidRPr="0046474A">
                                <w:rPr>
                                  <w:b/>
                                  <w:bCs/>
                                </w:rPr>
                                <w:t>80%</w:t>
                              </w:r>
                              <w:r>
                                <w:rPr>
                                  <w:b/>
                                  <w:bCs/>
                                </w:rPr>
                                <w:t xml:space="preserve"> or below </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506E55" id="Group 1" o:spid="_x0000_s1027" style="position:absolute;left:0;text-align:left;margin-left:-16.55pt;margin-top:14.05pt;width:492.75pt;height:273.75pt;z-index:251670016;mso-position-horizontal-relative:margin;mso-width-relative:margin;mso-height-relative:margin" coordsize="65913,3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">
                <v:rect id="Rectangle 2" o:spid="_x0000_s1028" style="position:absolute;left:6858;width:59055;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" strokecolor="#c3d69b" strokeweight="1pt">
                  <v:fill color2="#d7e4bd" focus="100%" type="gradient"/>
                  <v:shadow on="t" color="#4f6228" opacity=".5" offset="1pt"/>
                  <v:textbox>
                    <w:txbxContent>
                      <w:p w14:paraId="6D0F85BB" w14:textId="6687B205" w:rsidR="00C102CC" w:rsidRPr="00CE1191" w:rsidRDefault="00C102CC" w:rsidP="0046474A">
                        <w:pPr>
                          <w:rPr>
                            <w:rFonts w:ascii="Comic Sans MS" w:hAnsi="Comic Sans MS"/>
                            <w:sz w:val="20"/>
                          </w:rPr>
                        </w:pPr>
                        <w:r w:rsidRPr="00CE1191">
                          <w:rPr>
                            <w:rFonts w:ascii="Comic Sans MS" w:hAnsi="Comic Sans MS"/>
                            <w:b/>
                            <w:sz w:val="20"/>
                          </w:rPr>
                          <w:t>Above 97%.</w:t>
                        </w:r>
                        <w:r w:rsidRPr="00CE1191">
                          <w:rPr>
                            <w:rFonts w:ascii="Comic Sans MS" w:hAnsi="Comic Sans MS"/>
                            <w:sz w:val="20"/>
                          </w:rPr>
                          <w:t xml:space="preserve">  Less than 6 days’ absence a year: Excellent attendance! Pupils with this attendance should </w:t>
                        </w:r>
                        <w:r>
                          <w:rPr>
                            <w:rFonts w:ascii="Comic Sans MS" w:hAnsi="Comic Sans MS"/>
                            <w:sz w:val="20"/>
                          </w:rPr>
                          <w:t>have access to the majority of the taught curriculum</w:t>
                        </w:r>
                        <w:r w:rsidRPr="00CE1191">
                          <w:rPr>
                            <w:rFonts w:ascii="Comic Sans MS" w:hAnsi="Comic Sans MS"/>
                            <w:sz w:val="20"/>
                          </w:rPr>
                          <w:t>.</w:t>
                        </w:r>
                      </w:p>
                    </w:txbxContent>
                  </v:textbox>
                </v:rect>
                <v:rect id="Rectangle 3" o:spid="_x0000_s1029" style="position:absolute;left:6762;top:6953;width:5915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" strokecolor="#c3d69b" strokeweight="1pt">
                  <v:fill color2="#d7e4bd" focus="100%" type="gradient"/>
                  <v:shadow on="t" color="#4f6228" opacity=".5" offset="1pt"/>
                  <v:textbox>
                    <w:txbxContent>
                      <w:p w14:paraId="5CBA1F73" w14:textId="25A5AD35" w:rsidR="00C102CC" w:rsidRPr="00CE1191" w:rsidRDefault="00C102CC" w:rsidP="0046474A">
                        <w:pPr>
                          <w:rPr>
                            <w:rFonts w:ascii="Comic Sans MS" w:hAnsi="Comic Sans MS"/>
                            <w:sz w:val="20"/>
                          </w:rPr>
                        </w:pPr>
                        <w:r w:rsidRPr="00CE1191">
                          <w:rPr>
                            <w:rFonts w:ascii="Comic Sans MS" w:hAnsi="Comic Sans MS"/>
                            <w:b/>
                            <w:sz w:val="20"/>
                          </w:rPr>
                          <w:t>95%.</w:t>
                        </w:r>
                        <w:r w:rsidRPr="00CE1191">
                          <w:rPr>
                            <w:rFonts w:ascii="Comic Sans MS" w:hAnsi="Comic Sans MS"/>
                            <w:sz w:val="20"/>
                          </w:rPr>
                          <w:t xml:space="preserve">  Less than 10 days’ absence in a year: </w:t>
                        </w:r>
                        <w:r>
                          <w:rPr>
                            <w:rFonts w:ascii="Comic Sans MS" w:hAnsi="Comic Sans MS"/>
                            <w:sz w:val="20"/>
                          </w:rPr>
                          <w:t>A</w:t>
                        </w:r>
                        <w:r w:rsidRPr="00CE1191">
                          <w:rPr>
                            <w:rFonts w:ascii="Comic Sans MS" w:hAnsi="Comic Sans MS"/>
                            <w:sz w:val="20"/>
                          </w:rPr>
                          <w:t>ttendance</w:t>
                        </w:r>
                        <w:r>
                          <w:rPr>
                            <w:rFonts w:ascii="Comic Sans MS" w:hAnsi="Comic Sans MS"/>
                            <w:sz w:val="20"/>
                          </w:rPr>
                          <w:t xml:space="preserve"> needs to improve</w:t>
                        </w:r>
                        <w:r w:rsidRPr="00CE1191">
                          <w:rPr>
                            <w:rFonts w:ascii="Comic Sans MS" w:hAnsi="Comic Sans MS"/>
                            <w:sz w:val="20"/>
                          </w:rPr>
                          <w:t xml:space="preserve">! Pupils with this attendance are likely </w:t>
                        </w:r>
                        <w:r>
                          <w:rPr>
                            <w:rFonts w:ascii="Comic Sans MS" w:hAnsi="Comic Sans MS"/>
                            <w:sz w:val="20"/>
                          </w:rPr>
                          <w:t>to access the majority curriculum</w:t>
                        </w:r>
                        <w:r w:rsidRPr="00CE1191">
                          <w:rPr>
                            <w:rFonts w:ascii="Comic Sans MS" w:hAnsi="Comic Sans MS"/>
                            <w:sz w:val="20"/>
                          </w:rPr>
                          <w:t xml:space="preserve"> </w:t>
                        </w:r>
                        <w:r>
                          <w:rPr>
                            <w:rFonts w:ascii="Comic Sans MS" w:hAnsi="Comic Sans MS"/>
                            <w:sz w:val="20"/>
                          </w:rPr>
                          <w:t xml:space="preserve">but will miss out on important </w:t>
                        </w:r>
                        <w:r w:rsidRPr="00CE1191">
                          <w:rPr>
                            <w:rFonts w:ascii="Comic Sans MS" w:hAnsi="Comic Sans MS"/>
                            <w:sz w:val="20"/>
                          </w:rPr>
                          <w:t>education</w:t>
                        </w:r>
                        <w:r>
                          <w:rPr>
                            <w:rFonts w:ascii="Comic Sans MS" w:hAnsi="Comic Sans MS"/>
                            <w:sz w:val="20"/>
                          </w:rPr>
                          <w:t>al experiences</w:t>
                        </w:r>
                        <w:r w:rsidRPr="00CE1191">
                          <w:rPr>
                            <w:rFonts w:ascii="Comic Sans MS" w:hAnsi="Comic Sans MS"/>
                            <w:sz w:val="20"/>
                          </w:rPr>
                          <w:t>.</w:t>
                        </w:r>
                      </w:p>
                    </w:txbxContent>
                  </v:textbox>
                </v:rect>
                <v:rect id="Rectangle 4" o:spid="_x0000_s1030" style="position:absolute;left:6953;top:14192;width:5886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" strokecolor="yellow" strokeweight="1pt">
                  <v:fill color2="yellow" focus="100%" type="gradient"/>
                  <v:shadow on="t" color="#4f6228" opacity=".5" offset="1pt"/>
                  <v:textbox>
                    <w:txbxContent>
                      <w:p w14:paraId="463DBFAA" w14:textId="052B3FCD" w:rsidR="00C102CC" w:rsidRPr="00CE1191" w:rsidRDefault="00C102CC" w:rsidP="0046474A">
                        <w:pPr>
                          <w:rPr>
                            <w:rFonts w:ascii="Comic Sans MS" w:hAnsi="Comic Sans MS"/>
                            <w:sz w:val="20"/>
                          </w:rPr>
                        </w:pPr>
                        <w:r w:rsidRPr="00CE1191">
                          <w:rPr>
                            <w:rFonts w:ascii="Comic Sans MS" w:hAnsi="Comic Sans MS"/>
                            <w:b/>
                            <w:sz w:val="20"/>
                          </w:rPr>
                          <w:t>90%.</w:t>
                        </w:r>
                        <w:r w:rsidRPr="00CE1191">
                          <w:rPr>
                            <w:rFonts w:ascii="Comic Sans MS" w:hAnsi="Comic Sans MS"/>
                            <w:sz w:val="20"/>
                          </w:rPr>
                          <w:t xml:space="preserve">  19 days’ absence over the year:</w:t>
                        </w:r>
                        <w:r>
                          <w:rPr>
                            <w:rFonts w:ascii="Comic Sans MS" w:hAnsi="Comic Sans MS"/>
                            <w:sz w:val="20"/>
                          </w:rPr>
                          <w:t xml:space="preserve"> </w:t>
                        </w:r>
                        <w:r w:rsidRPr="00CE1191">
                          <w:rPr>
                            <w:rFonts w:ascii="Comic Sans MS" w:hAnsi="Comic Sans MS"/>
                            <w:sz w:val="20"/>
                          </w:rPr>
                          <w:t xml:space="preserve">Pupils with this attendance are missing </w:t>
                        </w:r>
                        <w:r w:rsidRPr="00E91D05">
                          <w:rPr>
                            <w:rFonts w:ascii="Comic Sans MS" w:hAnsi="Comic Sans MS"/>
                            <w:sz w:val="20"/>
                            <w:u w:val="single"/>
                          </w:rPr>
                          <w:t>1 month</w:t>
                        </w:r>
                        <w:r w:rsidRPr="00CE1191">
                          <w:rPr>
                            <w:rFonts w:ascii="Comic Sans MS" w:hAnsi="Comic Sans MS"/>
                            <w:sz w:val="20"/>
                          </w:rPr>
                          <w:t xml:space="preserve"> of school per year and </w:t>
                        </w:r>
                        <w:r>
                          <w:rPr>
                            <w:rFonts w:ascii="Comic Sans MS" w:hAnsi="Comic Sans MS"/>
                            <w:sz w:val="20"/>
                          </w:rPr>
                          <w:t>will</w:t>
                        </w:r>
                        <w:r w:rsidRPr="00CE1191">
                          <w:rPr>
                            <w:rFonts w:ascii="Comic Sans MS" w:hAnsi="Comic Sans MS"/>
                            <w:sz w:val="20"/>
                          </w:rPr>
                          <w:t xml:space="preserve"> </w:t>
                        </w:r>
                        <w:r>
                          <w:rPr>
                            <w:rFonts w:ascii="Comic Sans MS" w:hAnsi="Comic Sans MS"/>
                            <w:sz w:val="20"/>
                          </w:rPr>
                          <w:t>miss key curriculum areas</w:t>
                        </w:r>
                        <w:r w:rsidRPr="00CE1191">
                          <w:rPr>
                            <w:rFonts w:ascii="Comic Sans MS" w:hAnsi="Comic Sans MS"/>
                            <w:sz w:val="20"/>
                          </w:rPr>
                          <w:t>; it will be difficult for them to achieve their best.</w:t>
                        </w:r>
                      </w:p>
                    </w:txbxContent>
                  </v:textbox>
                </v:rect>
                <v:rect id="Rectangle 5" o:spid="_x0000_s1031" style="position:absolute;left:6953;top:21145;width:58960;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" strokecolor="#d99694" strokeweight="1pt">
                  <v:fill color2="#e6b9b8" focus="100%" type="gradient"/>
                  <v:shadow on="t" color="#632523" opacity=".5" offset="1pt"/>
                  <v:textbox>
                    <w:txbxContent>
                      <w:p w14:paraId="6344FB41" w14:textId="673B3C5D" w:rsidR="00C102CC" w:rsidRPr="00CE1191" w:rsidRDefault="00C102CC" w:rsidP="0046474A">
                        <w:pPr>
                          <w:rPr>
                            <w:rFonts w:ascii="Comic Sans MS" w:hAnsi="Comic Sans MS"/>
                            <w:sz w:val="20"/>
                          </w:rPr>
                        </w:pPr>
                        <w:r w:rsidRPr="00CE1191">
                          <w:rPr>
                            <w:rFonts w:ascii="Comic Sans MS" w:hAnsi="Comic Sans MS"/>
                            <w:b/>
                            <w:sz w:val="20"/>
                          </w:rPr>
                          <w:t>85%.</w:t>
                        </w:r>
                        <w:r w:rsidRPr="00CE1191">
                          <w:rPr>
                            <w:rFonts w:ascii="Comic Sans MS" w:hAnsi="Comic Sans MS"/>
                            <w:sz w:val="20"/>
                          </w:rPr>
                          <w:t xml:space="preserve">  29 days’ absence in a year: These pupils are missing </w:t>
                        </w:r>
                        <w:r w:rsidRPr="00E91D05">
                          <w:rPr>
                            <w:rFonts w:ascii="Comic Sans MS" w:hAnsi="Comic Sans MS"/>
                            <w:sz w:val="20"/>
                            <w:u w:val="single"/>
                          </w:rPr>
                          <w:t>6 weeks</w:t>
                        </w:r>
                        <w:r w:rsidRPr="00CE1191">
                          <w:rPr>
                            <w:rFonts w:ascii="Comic Sans MS" w:hAnsi="Comic Sans MS"/>
                            <w:sz w:val="20"/>
                          </w:rPr>
                          <w:t xml:space="preserve"> of school per year, it will be very difficult for them to </w:t>
                        </w:r>
                        <w:r>
                          <w:rPr>
                            <w:rFonts w:ascii="Comic Sans MS" w:hAnsi="Comic Sans MS"/>
                            <w:sz w:val="20"/>
                          </w:rPr>
                          <w:t>access the curriculum</w:t>
                        </w:r>
                        <w:r w:rsidRPr="00CE1191">
                          <w:rPr>
                            <w:rFonts w:ascii="Comic Sans MS" w:hAnsi="Comic Sans MS"/>
                            <w:sz w:val="20"/>
                          </w:rPr>
                          <w:t xml:space="preserve"> and achieve their best.</w:t>
                        </w:r>
                      </w:p>
                    </w:txbxContent>
                  </v:textbox>
                </v:rect>
                <v:rect id="Rectangle 6" o:spid="_x0000_s1032" style="position:absolute;left:6858;top:26765;width:58959;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" strokecolor="red" strokeweight="3pt">
                  <v:fill color2="#e6b9b8" focus="100%" type="gradient"/>
                  <v:shadow on="t" color="#632523" opacity=".5" offset="1pt"/>
                  <v:textbox>
                    <w:txbxContent>
                      <w:p w14:paraId="7570A58B" w14:textId="77777777" w:rsidR="00C102CC" w:rsidRPr="00CE1191" w:rsidRDefault="00C102CC" w:rsidP="0046474A">
                        <w:pPr>
                          <w:rPr>
                            <w:rFonts w:ascii="Comic Sans MS" w:hAnsi="Comic Sans MS"/>
                            <w:sz w:val="20"/>
                          </w:rPr>
                        </w:pPr>
                        <w:r w:rsidRPr="00CE1191">
                          <w:rPr>
                            <w:rFonts w:ascii="Comic Sans MS" w:hAnsi="Comic Sans MS"/>
                            <w:b/>
                            <w:sz w:val="20"/>
                          </w:rPr>
                          <w:t>80%.</w:t>
                        </w:r>
                        <w:r w:rsidRPr="00CE1191">
                          <w:rPr>
                            <w:rFonts w:ascii="Comic Sans MS" w:hAnsi="Comic Sans MS"/>
                            <w:sz w:val="20"/>
                          </w:rPr>
                          <w:t xml:space="preserve">  Pupils with this attendance are missing</w:t>
                        </w:r>
                        <w:r>
                          <w:rPr>
                            <w:rFonts w:ascii="Comic Sans MS" w:hAnsi="Comic Sans MS"/>
                            <w:sz w:val="20"/>
                          </w:rPr>
                          <w:t xml:space="preserve"> the equivalent of</w:t>
                        </w:r>
                        <w:r w:rsidRPr="00CE1191">
                          <w:rPr>
                            <w:rFonts w:ascii="Comic Sans MS" w:hAnsi="Comic Sans MS"/>
                            <w:sz w:val="20"/>
                          </w:rPr>
                          <w:t xml:space="preserve"> </w:t>
                        </w:r>
                        <w:r w:rsidRPr="00CD1447">
                          <w:rPr>
                            <w:rFonts w:ascii="Comic Sans MS" w:hAnsi="Comic Sans MS"/>
                            <w:sz w:val="20"/>
                            <w:u w:val="single"/>
                          </w:rPr>
                          <w:t>1 day for every week</w:t>
                        </w:r>
                        <w:r w:rsidRPr="00CE1191">
                          <w:rPr>
                            <w:rFonts w:ascii="Comic Sans MS" w:hAnsi="Comic Sans MS"/>
                            <w:sz w:val="20"/>
                          </w:rPr>
                          <w:t xml:space="preserve"> of school.  It will be almost impossible to </w:t>
                        </w:r>
                        <w:r>
                          <w:rPr>
                            <w:rFonts w:ascii="Comic Sans MS" w:hAnsi="Comic Sans MS"/>
                            <w:sz w:val="20"/>
                          </w:rPr>
                          <w:t>access all of the curriculum</w:t>
                        </w:r>
                        <w:r w:rsidRPr="00CE1191">
                          <w:rPr>
                            <w:rFonts w:ascii="Comic Sans MS" w:hAnsi="Comic Sans MS"/>
                            <w:sz w:val="20"/>
                          </w:rPr>
                          <w:t xml:space="preserve">.  </w:t>
                        </w:r>
                      </w:p>
                    </w:txbxContent>
                  </v:textbox>
                </v:rect>
                <v:rect id="Rectangle 7" o:spid="_x0000_s1033" style="position:absolute;left:95;top:95;width:6343;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" strokecolor="#c3d69b" strokeweight="1pt">
                  <v:fill color2="#d7e4bd" focus="100%" type="gradient"/>
                  <v:shadow on="t" color="#4f6228" opacity=".5" offset="1pt"/>
                  <v:textbox>
                    <w:txbxContent>
                      <w:p w14:paraId="75C4BA6D" w14:textId="77777777" w:rsidR="00C102CC" w:rsidRPr="0046474A" w:rsidRDefault="00C102CC" w:rsidP="0046474A">
                        <w:pPr>
                          <w:pStyle w:val="NoSpacing"/>
                          <w:jc w:val="center"/>
                          <w:rPr>
                            <w:b/>
                            <w:bCs/>
                          </w:rPr>
                        </w:pPr>
                        <w:r w:rsidRPr="0046474A">
                          <w:rPr>
                            <w:b/>
                            <w:bCs/>
                          </w:rPr>
                          <w:t>Above</w:t>
                        </w:r>
                      </w:p>
                      <w:p w14:paraId="1730E94D" w14:textId="77777777" w:rsidR="00C102CC" w:rsidRPr="0046474A" w:rsidRDefault="00C102CC" w:rsidP="0046474A">
                        <w:pPr>
                          <w:pStyle w:val="NoSpacing"/>
                          <w:jc w:val="center"/>
                          <w:rPr>
                            <w:b/>
                            <w:bCs/>
                          </w:rPr>
                        </w:pPr>
                        <w:r w:rsidRPr="0046474A">
                          <w:rPr>
                            <w:b/>
                            <w:bCs/>
                          </w:rPr>
                          <w:t>97%</w:t>
                        </w:r>
                      </w:p>
                    </w:txbxContent>
                  </v:textbox>
                </v:rect>
                <v:rect id="Rectangle 8" o:spid="_x0000_s1034" style="position:absolute;left:95;top:6953;width:634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" strokecolor="#c3d69b" strokeweight="1pt">
                  <v:fill color2="#d7e4bd" focus="100%" type="gradient"/>
                  <v:shadow on="t" color="#4f6228" opacity=".5" offset="1pt"/>
                  <v:textbox>
                    <w:txbxContent>
                      <w:p w14:paraId="36D30B84" w14:textId="469A5AF3" w:rsidR="00C102CC" w:rsidRPr="0046474A" w:rsidRDefault="00C102CC" w:rsidP="0046474A">
                        <w:pPr>
                          <w:pStyle w:val="NoSpacing"/>
                          <w:jc w:val="center"/>
                          <w:rPr>
                            <w:b/>
                            <w:bCs/>
                          </w:rPr>
                        </w:pPr>
                        <w:r w:rsidRPr="0046474A">
                          <w:rPr>
                            <w:b/>
                            <w:bCs/>
                          </w:rPr>
                          <w:t>95% and below</w:t>
                        </w:r>
                      </w:p>
                    </w:txbxContent>
                  </v:textbox>
                </v:rect>
                <v:rect id="Rectangle 9" o:spid="_x0000_s1035" style="position:absolute;top:14192;width:634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" strokecolor="yellow" strokeweight="1pt">
                  <v:fill color2="yellow" focus="100%" type="gradient"/>
                  <v:shadow on="t" color="#4f6228" opacity=".5" offset="1pt"/>
                  <v:textbox>
                    <w:txbxContent>
                      <w:p w14:paraId="5C822BA4" w14:textId="77777777" w:rsidR="00C102CC" w:rsidRPr="0046474A" w:rsidRDefault="00C102CC" w:rsidP="0046474A">
                        <w:pPr>
                          <w:pStyle w:val="NoSpacing"/>
                          <w:jc w:val="center"/>
                          <w:rPr>
                            <w:b/>
                            <w:bCs/>
                          </w:rPr>
                        </w:pPr>
                        <w:r w:rsidRPr="0046474A">
                          <w:rPr>
                            <w:b/>
                            <w:bCs/>
                          </w:rPr>
                          <w:t>90%</w:t>
                        </w:r>
                      </w:p>
                    </w:txbxContent>
                  </v:textbox>
                </v:rect>
                <v:rect id="Rectangle 10" o:spid="_x0000_s1036" style="position:absolute;left:95;top:21336;width:634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" strokecolor="#d99694" strokeweight="1pt">
                  <v:fill color2="#e6b9b8" focus="100%" type="gradient"/>
                  <v:shadow on="t" color="#632523" opacity=".5" offset="1pt"/>
                  <v:textbox>
                    <w:txbxContent>
                      <w:p w14:paraId="5B768142" w14:textId="77777777" w:rsidR="00C102CC" w:rsidRPr="0046474A" w:rsidRDefault="00C102CC" w:rsidP="0046474A">
                        <w:pPr>
                          <w:pStyle w:val="NoSpacing"/>
                          <w:jc w:val="center"/>
                          <w:rPr>
                            <w:b/>
                            <w:bCs/>
                          </w:rPr>
                        </w:pPr>
                        <w:r w:rsidRPr="0046474A">
                          <w:rPr>
                            <w:b/>
                            <w:bCs/>
                          </w:rPr>
                          <w:t>85%</w:t>
                        </w:r>
                      </w:p>
                    </w:txbxContent>
                  </v:textbox>
                </v:rect>
                <v:rect id="Rectangle 11" o:spid="_x0000_s1037" style="position:absolute;top:26765;width:6343;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" strokecolor="red" strokeweight="3pt">
                  <v:fill color2="#e6b9b8" focus="100%" type="gradient"/>
                  <v:shadow on="t" color="#632523" opacity=".5" offset="1pt"/>
                  <v:textbox>
                    <w:txbxContent>
                      <w:p w14:paraId="62F8253A" w14:textId="2F1722FA" w:rsidR="00C102CC" w:rsidRPr="0046474A" w:rsidRDefault="00C102CC" w:rsidP="0046474A">
                        <w:pPr>
                          <w:pStyle w:val="NoSpacing"/>
                          <w:jc w:val="center"/>
                          <w:rPr>
                            <w:b/>
                            <w:bCs/>
                          </w:rPr>
                        </w:pPr>
                        <w:r w:rsidRPr="0046474A">
                          <w:rPr>
                            <w:b/>
                            <w:bCs/>
                          </w:rPr>
                          <w:t>80%</w:t>
                        </w:r>
                        <w:r>
                          <w:rPr>
                            <w:b/>
                            <w:bCs/>
                          </w:rPr>
                          <w:t xml:space="preserve"> or below </w:t>
                        </w:r>
                      </w:p>
                    </w:txbxContent>
                  </v:textbox>
                </v:rect>
                <w10:wrap anchorx="margin"/>
              </v:group>
            </w:pict>
          </mc:Fallback>
        </mc:AlternateContent>
      </w:r>
    </w:p>
    <w:p w14:paraId="14676550" w14:textId="5960C424" w:rsidR="004336AC" w:rsidRPr="00AA2065" w:rsidRDefault="004336AC" w:rsidP="004336AC">
      <w:pPr>
        <w:tabs>
          <w:tab w:val="left" w:pos="6040"/>
        </w:tabs>
        <w:rPr>
          <w:rFonts w:asciiTheme="minorHAnsi" w:hAnsiTheme="minorHAnsi" w:cstheme="minorHAnsi"/>
        </w:rPr>
      </w:pPr>
    </w:p>
    <w:p w14:paraId="5DA67073" w14:textId="77777777" w:rsidR="004336AC" w:rsidRPr="00AA2065" w:rsidRDefault="004336AC" w:rsidP="004336AC">
      <w:pPr>
        <w:tabs>
          <w:tab w:val="left" w:pos="6040"/>
        </w:tabs>
        <w:rPr>
          <w:rFonts w:asciiTheme="minorHAnsi" w:hAnsiTheme="minorHAnsi" w:cstheme="minorHAnsi"/>
        </w:rPr>
      </w:pPr>
    </w:p>
    <w:p w14:paraId="5534C311" w14:textId="77777777" w:rsidR="004336AC" w:rsidRPr="00AA2065" w:rsidRDefault="004336AC" w:rsidP="004336AC">
      <w:pPr>
        <w:tabs>
          <w:tab w:val="left" w:pos="6040"/>
        </w:tabs>
        <w:rPr>
          <w:rFonts w:asciiTheme="minorHAnsi" w:hAnsiTheme="minorHAnsi" w:cstheme="minorHAnsi"/>
        </w:rPr>
      </w:pPr>
    </w:p>
    <w:p w14:paraId="642C5477" w14:textId="77777777" w:rsidR="004336AC" w:rsidRPr="00AA2065" w:rsidRDefault="004336AC" w:rsidP="004336AC">
      <w:pPr>
        <w:tabs>
          <w:tab w:val="left" w:pos="6040"/>
        </w:tabs>
        <w:rPr>
          <w:rFonts w:asciiTheme="minorHAnsi" w:hAnsiTheme="minorHAnsi" w:cstheme="minorHAnsi"/>
        </w:rPr>
      </w:pPr>
    </w:p>
    <w:p w14:paraId="13B14BA6" w14:textId="77777777" w:rsidR="004336AC" w:rsidRPr="00AA2065" w:rsidRDefault="004336AC" w:rsidP="004336AC">
      <w:pPr>
        <w:tabs>
          <w:tab w:val="left" w:pos="6040"/>
        </w:tabs>
        <w:rPr>
          <w:rFonts w:asciiTheme="minorHAnsi" w:hAnsiTheme="minorHAnsi" w:cstheme="minorHAnsi"/>
        </w:rPr>
      </w:pPr>
    </w:p>
    <w:p w14:paraId="13AFE0CC" w14:textId="77777777" w:rsidR="004336AC" w:rsidRPr="00AA2065" w:rsidRDefault="004336AC" w:rsidP="004336AC">
      <w:pPr>
        <w:tabs>
          <w:tab w:val="left" w:pos="6040"/>
        </w:tabs>
        <w:rPr>
          <w:rFonts w:asciiTheme="minorHAnsi" w:hAnsiTheme="minorHAnsi" w:cstheme="minorHAnsi"/>
        </w:rPr>
      </w:pPr>
    </w:p>
    <w:p w14:paraId="5D4F9C25" w14:textId="77777777" w:rsidR="004336AC" w:rsidRPr="00AA2065" w:rsidRDefault="004336AC" w:rsidP="004336AC">
      <w:pPr>
        <w:tabs>
          <w:tab w:val="left" w:pos="6040"/>
        </w:tabs>
        <w:rPr>
          <w:rFonts w:asciiTheme="minorHAnsi" w:hAnsiTheme="minorHAnsi" w:cstheme="minorHAnsi"/>
        </w:rPr>
      </w:pPr>
    </w:p>
    <w:p w14:paraId="52260D75" w14:textId="77777777" w:rsidR="004336AC" w:rsidRPr="00AA2065" w:rsidRDefault="004336AC" w:rsidP="004336AC">
      <w:pPr>
        <w:tabs>
          <w:tab w:val="left" w:pos="6040"/>
        </w:tabs>
        <w:rPr>
          <w:rFonts w:asciiTheme="minorHAnsi" w:hAnsiTheme="minorHAnsi" w:cstheme="minorHAnsi"/>
        </w:rPr>
      </w:pPr>
    </w:p>
    <w:p w14:paraId="18DF2F6D" w14:textId="77777777" w:rsidR="004336AC" w:rsidRPr="00AA2065" w:rsidRDefault="004336AC" w:rsidP="004336AC">
      <w:pPr>
        <w:tabs>
          <w:tab w:val="left" w:pos="6040"/>
        </w:tabs>
        <w:rPr>
          <w:rFonts w:asciiTheme="minorHAnsi" w:hAnsiTheme="minorHAnsi" w:cstheme="minorHAnsi"/>
        </w:rPr>
      </w:pPr>
    </w:p>
    <w:p w14:paraId="452B2DFB" w14:textId="77777777" w:rsidR="004336AC" w:rsidRPr="00AA2065" w:rsidRDefault="004336AC" w:rsidP="004336AC">
      <w:pPr>
        <w:tabs>
          <w:tab w:val="left" w:pos="6040"/>
        </w:tabs>
        <w:rPr>
          <w:rFonts w:asciiTheme="minorHAnsi" w:hAnsiTheme="minorHAnsi" w:cstheme="minorHAnsi"/>
        </w:rPr>
      </w:pPr>
    </w:p>
    <w:p w14:paraId="248FD7AB" w14:textId="77777777" w:rsidR="004336AC" w:rsidRPr="00AA2065" w:rsidRDefault="004336AC" w:rsidP="004336AC">
      <w:pPr>
        <w:tabs>
          <w:tab w:val="left" w:pos="6040"/>
        </w:tabs>
        <w:rPr>
          <w:rFonts w:asciiTheme="minorHAnsi" w:hAnsiTheme="minorHAnsi" w:cstheme="minorHAnsi"/>
        </w:rPr>
      </w:pPr>
    </w:p>
    <w:p w14:paraId="3D517AA9" w14:textId="77777777" w:rsidR="004336AC" w:rsidRPr="00AA2065" w:rsidRDefault="004336AC" w:rsidP="004336AC">
      <w:pPr>
        <w:tabs>
          <w:tab w:val="left" w:pos="6040"/>
        </w:tabs>
        <w:rPr>
          <w:rFonts w:asciiTheme="minorHAnsi" w:hAnsiTheme="minorHAnsi" w:cstheme="minorHAnsi"/>
        </w:rPr>
      </w:pPr>
    </w:p>
    <w:p w14:paraId="79DB806E" w14:textId="77777777" w:rsidR="004336AC" w:rsidRPr="00AA2065" w:rsidRDefault="004336AC" w:rsidP="004336AC">
      <w:pPr>
        <w:tabs>
          <w:tab w:val="left" w:pos="6040"/>
        </w:tabs>
        <w:rPr>
          <w:rFonts w:asciiTheme="minorHAnsi" w:hAnsiTheme="minorHAnsi" w:cstheme="minorHAnsi"/>
        </w:rPr>
      </w:pPr>
    </w:p>
    <w:p w14:paraId="74DAF066" w14:textId="77777777" w:rsidR="004336AC" w:rsidRPr="00AA2065" w:rsidRDefault="004336AC" w:rsidP="004336AC">
      <w:pPr>
        <w:tabs>
          <w:tab w:val="left" w:pos="6040"/>
        </w:tabs>
        <w:rPr>
          <w:rFonts w:asciiTheme="minorHAnsi" w:hAnsiTheme="minorHAnsi" w:cstheme="minorHAnsi"/>
        </w:rPr>
      </w:pPr>
    </w:p>
    <w:p w14:paraId="0E455D63" w14:textId="77777777" w:rsidR="004336AC" w:rsidRPr="00AA2065" w:rsidRDefault="004336AC" w:rsidP="004336AC">
      <w:pPr>
        <w:tabs>
          <w:tab w:val="left" w:pos="6040"/>
        </w:tabs>
        <w:rPr>
          <w:rFonts w:asciiTheme="minorHAnsi" w:hAnsiTheme="minorHAnsi" w:cstheme="minorHAnsi"/>
        </w:rPr>
      </w:pPr>
    </w:p>
    <w:p w14:paraId="161C5AD6" w14:textId="77777777" w:rsidR="004336AC" w:rsidRPr="00AA2065" w:rsidRDefault="004336AC" w:rsidP="004336AC">
      <w:pPr>
        <w:tabs>
          <w:tab w:val="left" w:pos="6040"/>
        </w:tabs>
        <w:rPr>
          <w:rFonts w:asciiTheme="minorHAnsi" w:hAnsiTheme="minorHAnsi" w:cstheme="minorHAnsi"/>
        </w:rPr>
      </w:pPr>
    </w:p>
    <w:p w14:paraId="58D57C3D" w14:textId="77777777" w:rsidR="004336AC" w:rsidRPr="00AA2065" w:rsidRDefault="004336AC" w:rsidP="00B605B8">
      <w:pPr>
        <w:spacing w:after="0" w:line="259" w:lineRule="auto"/>
        <w:ind w:left="14" w:firstLine="0"/>
        <w:jc w:val="left"/>
        <w:rPr>
          <w:rFonts w:asciiTheme="minorHAnsi" w:hAnsiTheme="minorHAnsi" w:cstheme="minorHAnsi"/>
          <w:b/>
        </w:rPr>
      </w:pPr>
    </w:p>
    <w:p w14:paraId="06C0265F" w14:textId="77777777" w:rsidR="0046474A" w:rsidRPr="00AA2065" w:rsidRDefault="0046474A" w:rsidP="006D79A2">
      <w:pPr>
        <w:spacing w:after="160" w:line="259" w:lineRule="auto"/>
        <w:ind w:left="0" w:firstLine="0"/>
        <w:jc w:val="left"/>
        <w:rPr>
          <w:rFonts w:asciiTheme="minorHAnsi" w:eastAsia="Calibri" w:hAnsiTheme="minorHAnsi" w:cstheme="minorHAnsi"/>
          <w:iCs/>
          <w:color w:val="auto"/>
          <w:lang w:eastAsia="en-GB"/>
        </w:rPr>
      </w:pPr>
    </w:p>
    <w:p w14:paraId="110C085B" w14:textId="771BF62D" w:rsidR="006D79A2" w:rsidRPr="00AA2065" w:rsidRDefault="006D79A2" w:rsidP="006D79A2">
      <w:pPr>
        <w:spacing w:after="160" w:line="259" w:lineRule="auto"/>
        <w:ind w:left="0" w:firstLine="0"/>
        <w:jc w:val="left"/>
        <w:rPr>
          <w:rFonts w:asciiTheme="minorHAnsi" w:eastAsia="Calibri" w:hAnsiTheme="minorHAnsi" w:cstheme="minorHAnsi"/>
          <w:iCs/>
          <w:color w:val="auto"/>
          <w:lang w:eastAsia="en-GB"/>
        </w:rPr>
      </w:pPr>
      <w:r w:rsidRPr="00AA2065">
        <w:rPr>
          <w:rFonts w:asciiTheme="minorHAnsi" w:eastAsia="Calibri" w:hAnsiTheme="minorHAnsi" w:cstheme="minorHAnsi"/>
          <w:iCs/>
          <w:color w:val="auto"/>
          <w:lang w:eastAsia="en-GB"/>
        </w:rPr>
        <w:t>We all look forward to working with you to ensure the best possible education for your children.</w:t>
      </w:r>
    </w:p>
    <w:p w14:paraId="15A93685" w14:textId="77777777" w:rsidR="004336AC" w:rsidRPr="00AA2065" w:rsidRDefault="004777C2">
      <w:pPr>
        <w:spacing w:after="160" w:line="259" w:lineRule="auto"/>
        <w:ind w:left="0" w:firstLine="0"/>
        <w:jc w:val="left"/>
        <w:rPr>
          <w:rFonts w:asciiTheme="minorHAnsi" w:eastAsia="Calibri" w:hAnsiTheme="minorHAnsi" w:cstheme="minorHAnsi"/>
          <w:iCs/>
          <w:color w:val="auto"/>
          <w:lang w:eastAsia="en-GB"/>
        </w:rPr>
      </w:pPr>
      <w:r w:rsidRPr="00AA2065">
        <w:rPr>
          <w:rFonts w:asciiTheme="minorHAnsi" w:eastAsia="Calibri" w:hAnsiTheme="minorHAnsi" w:cstheme="minorHAnsi"/>
          <w:iCs/>
          <w:color w:val="auto"/>
          <w:lang w:eastAsia="en-GB"/>
        </w:rPr>
        <w:t>Your sincerely,</w:t>
      </w:r>
    </w:p>
    <w:p w14:paraId="179D4D48" w14:textId="77777777" w:rsidR="004777C2" w:rsidRPr="00AA2065" w:rsidRDefault="004777C2">
      <w:pPr>
        <w:spacing w:after="160" w:line="259" w:lineRule="auto"/>
        <w:ind w:left="0" w:firstLine="0"/>
        <w:jc w:val="left"/>
        <w:rPr>
          <w:rFonts w:asciiTheme="minorHAnsi" w:hAnsiTheme="minorHAnsi" w:cstheme="minorHAnsi"/>
          <w:b/>
        </w:rPr>
      </w:pPr>
    </w:p>
    <w:p w14:paraId="08AA8925" w14:textId="77777777" w:rsidR="004777C2" w:rsidRPr="00AA2065" w:rsidRDefault="004777C2">
      <w:pPr>
        <w:spacing w:after="160" w:line="259" w:lineRule="auto"/>
        <w:ind w:left="0" w:firstLine="0"/>
        <w:jc w:val="left"/>
        <w:rPr>
          <w:rFonts w:asciiTheme="minorHAnsi" w:hAnsiTheme="minorHAnsi" w:cstheme="minorHAnsi"/>
          <w:b/>
        </w:rPr>
      </w:pPr>
    </w:p>
    <w:p w14:paraId="115BF695" w14:textId="77777777" w:rsidR="006D79A2" w:rsidRPr="00AA2065" w:rsidRDefault="006D79A2">
      <w:pPr>
        <w:spacing w:after="160" w:line="259" w:lineRule="auto"/>
        <w:ind w:left="0" w:firstLine="0"/>
        <w:jc w:val="left"/>
        <w:rPr>
          <w:rFonts w:asciiTheme="minorHAnsi" w:hAnsiTheme="minorHAnsi" w:cstheme="minorHAnsi"/>
          <w:b/>
        </w:rPr>
      </w:pPr>
      <w:r w:rsidRPr="00AA2065">
        <w:rPr>
          <w:rFonts w:asciiTheme="minorHAnsi" w:hAnsiTheme="minorHAnsi" w:cstheme="minorHAnsi"/>
        </w:rPr>
        <w:br w:type="page"/>
      </w:r>
    </w:p>
    <w:p w14:paraId="3C577ED9" w14:textId="195424F2" w:rsidR="00C25F0C" w:rsidRPr="00AA2065" w:rsidRDefault="004336AC" w:rsidP="001E66B3">
      <w:pPr>
        <w:pStyle w:val="Heading1"/>
        <w:rPr>
          <w:rFonts w:asciiTheme="minorHAnsi" w:hAnsiTheme="minorHAnsi" w:cstheme="minorHAnsi"/>
        </w:rPr>
      </w:pPr>
      <w:bookmarkStart w:id="25" w:name="_Toc90463991"/>
      <w:r w:rsidRPr="00AA2065">
        <w:rPr>
          <w:rFonts w:asciiTheme="minorHAnsi" w:hAnsiTheme="minorHAnsi" w:cstheme="minorHAnsi"/>
        </w:rPr>
        <w:lastRenderedPageBreak/>
        <w:t>Appendix D:</w:t>
      </w:r>
      <w:r w:rsidR="001E66B3" w:rsidRPr="00AA2065">
        <w:rPr>
          <w:rFonts w:asciiTheme="minorHAnsi" w:hAnsiTheme="minorHAnsi" w:cstheme="minorHAnsi"/>
        </w:rPr>
        <w:t xml:space="preserve"> </w:t>
      </w:r>
      <w:r w:rsidR="00C25F0C" w:rsidRPr="00AA2065">
        <w:rPr>
          <w:rFonts w:asciiTheme="minorHAnsi" w:hAnsiTheme="minorHAnsi" w:cstheme="minorHAnsi"/>
        </w:rPr>
        <w:t>Nursery to Reception Letter</w:t>
      </w:r>
      <w:bookmarkEnd w:id="25"/>
    </w:p>
    <w:p w14:paraId="03AA231A" w14:textId="77777777" w:rsidR="00B32840" w:rsidRPr="00AA2065" w:rsidRDefault="00B32840" w:rsidP="00C25F0C">
      <w:pPr>
        <w:rPr>
          <w:rFonts w:asciiTheme="minorHAnsi" w:hAnsiTheme="minorHAnsi" w:cstheme="minorHAnsi"/>
          <w:szCs w:val="24"/>
        </w:rPr>
      </w:pPr>
    </w:p>
    <w:p w14:paraId="31114EE0" w14:textId="77777777" w:rsidR="00C25F0C" w:rsidRPr="00AA2065" w:rsidRDefault="00C25F0C" w:rsidP="00C25F0C">
      <w:pPr>
        <w:rPr>
          <w:rFonts w:asciiTheme="minorHAnsi" w:hAnsiTheme="minorHAnsi" w:cstheme="minorHAnsi"/>
          <w:szCs w:val="24"/>
          <w:lang w:val="en-US"/>
        </w:rPr>
      </w:pPr>
      <w:r w:rsidRPr="00AA2065">
        <w:rPr>
          <w:rFonts w:asciiTheme="minorHAnsi" w:hAnsiTheme="minorHAnsi" w:cstheme="minorHAnsi"/>
          <w:szCs w:val="24"/>
          <w:lang w:val="en-US"/>
        </w:rPr>
        <w:t>Dear parent/</w:t>
      </w:r>
      <w:r w:rsidRPr="00AA2065">
        <w:rPr>
          <w:rFonts w:asciiTheme="minorHAnsi" w:hAnsiTheme="minorHAnsi" w:cstheme="minorHAnsi"/>
          <w:szCs w:val="24"/>
        </w:rPr>
        <w:t>carer</w:t>
      </w:r>
      <w:r w:rsidRPr="00AA2065">
        <w:rPr>
          <w:rFonts w:asciiTheme="minorHAnsi" w:hAnsiTheme="minorHAnsi" w:cstheme="minorHAnsi"/>
          <w:szCs w:val="24"/>
          <w:lang w:val="en-US"/>
        </w:rPr>
        <w:t>,</w:t>
      </w:r>
    </w:p>
    <w:p w14:paraId="000BA439" w14:textId="77777777" w:rsidR="00C25F0C" w:rsidRPr="00AA2065" w:rsidRDefault="00C25F0C" w:rsidP="00C25F0C">
      <w:pPr>
        <w:rPr>
          <w:rFonts w:asciiTheme="minorHAnsi" w:hAnsiTheme="minorHAnsi" w:cstheme="minorHAnsi"/>
          <w:szCs w:val="24"/>
          <w:lang w:val="en-US"/>
        </w:rPr>
      </w:pPr>
    </w:p>
    <w:p w14:paraId="59A7BEB3" w14:textId="77777777" w:rsidR="00C25F0C" w:rsidRPr="00AA2065" w:rsidRDefault="00C25F0C" w:rsidP="00C25F0C">
      <w:pPr>
        <w:rPr>
          <w:rFonts w:asciiTheme="minorHAnsi" w:hAnsiTheme="minorHAnsi" w:cstheme="minorHAnsi"/>
          <w:b/>
          <w:szCs w:val="24"/>
          <w:u w:val="single"/>
          <w:lang w:val="en-US"/>
        </w:rPr>
      </w:pPr>
      <w:r w:rsidRPr="00AA2065">
        <w:rPr>
          <w:rFonts w:asciiTheme="minorHAnsi" w:hAnsiTheme="minorHAnsi" w:cstheme="minorHAnsi"/>
          <w:b/>
          <w:szCs w:val="24"/>
          <w:highlight w:val="yellow"/>
          <w:u w:val="single"/>
        </w:rPr>
        <w:t>Child’s name and attendance figure</w:t>
      </w:r>
    </w:p>
    <w:p w14:paraId="134BC860" w14:textId="77777777" w:rsidR="00C25F0C" w:rsidRPr="00AA2065" w:rsidRDefault="00C25F0C" w:rsidP="00C25F0C">
      <w:pPr>
        <w:rPr>
          <w:rFonts w:asciiTheme="minorHAnsi" w:hAnsiTheme="minorHAnsi" w:cstheme="minorHAnsi"/>
          <w:szCs w:val="24"/>
          <w:lang w:val="en-US"/>
        </w:rPr>
      </w:pPr>
    </w:p>
    <w:p w14:paraId="5D52C8D7" w14:textId="77777777" w:rsidR="00C25F0C" w:rsidRPr="00AA2065" w:rsidRDefault="00C25F0C" w:rsidP="005A5070">
      <w:pPr>
        <w:rPr>
          <w:rFonts w:asciiTheme="minorHAnsi" w:hAnsiTheme="minorHAnsi" w:cstheme="minorHAnsi"/>
          <w:color w:val="202124"/>
          <w:shd w:val="clear" w:color="auto" w:fill="FFFFFF"/>
        </w:rPr>
      </w:pPr>
      <w:r w:rsidRPr="00AA2065">
        <w:rPr>
          <w:rFonts w:asciiTheme="minorHAnsi" w:hAnsiTheme="minorHAnsi" w:cstheme="minorHAnsi"/>
          <w:szCs w:val="24"/>
          <w:lang w:val="en-US"/>
        </w:rPr>
        <w:t xml:space="preserve">It has come to my attention that your child will be joining us full time in September. </w:t>
      </w:r>
      <w:r w:rsidRPr="00AA2065">
        <w:rPr>
          <w:rFonts w:asciiTheme="minorHAnsi" w:hAnsiTheme="minorHAnsi" w:cstheme="minorHAnsi"/>
          <w:color w:val="202124"/>
          <w:shd w:val="clear" w:color="auto" w:fill="FFFFFF"/>
        </w:rPr>
        <w:t>In </w:t>
      </w:r>
      <w:r w:rsidRPr="00AA2065">
        <w:rPr>
          <w:rFonts w:asciiTheme="minorHAnsi" w:hAnsiTheme="minorHAnsi" w:cstheme="minorHAnsi"/>
          <w:bCs/>
          <w:color w:val="202124"/>
          <w:shd w:val="clear" w:color="auto" w:fill="FFFFFF"/>
        </w:rPr>
        <w:t>reception</w:t>
      </w:r>
      <w:r w:rsidRPr="00AA2065">
        <w:rPr>
          <w:rFonts w:asciiTheme="minorHAnsi" w:hAnsiTheme="minorHAnsi" w:cstheme="minorHAnsi"/>
          <w:color w:val="202124"/>
          <w:shd w:val="clear" w:color="auto" w:fill="FFFFFF"/>
        </w:rPr>
        <w:t>, teachers work hard to embed positive attitudes towards school and learning. In addition to setting the expectations for </w:t>
      </w:r>
      <w:r w:rsidRPr="00AA2065">
        <w:rPr>
          <w:rFonts w:asciiTheme="minorHAnsi" w:hAnsiTheme="minorHAnsi" w:cstheme="minorHAnsi"/>
          <w:bCs/>
          <w:color w:val="202124"/>
          <w:shd w:val="clear" w:color="auto" w:fill="FFFFFF"/>
        </w:rPr>
        <w:t>children's</w:t>
      </w:r>
      <w:r w:rsidRPr="00AA2065">
        <w:rPr>
          <w:rFonts w:asciiTheme="minorHAnsi" w:hAnsiTheme="minorHAnsi" w:cstheme="minorHAnsi"/>
          <w:color w:val="202124"/>
          <w:shd w:val="clear" w:color="auto" w:fill="FFFFFF"/>
        </w:rPr>
        <w:t> behaviour and building a sound understanding of key concepts </w:t>
      </w:r>
      <w:r w:rsidRPr="00AA2065">
        <w:rPr>
          <w:rFonts w:asciiTheme="minorHAnsi" w:hAnsiTheme="minorHAnsi" w:cstheme="minorHAnsi"/>
          <w:bCs/>
          <w:color w:val="202124"/>
          <w:shd w:val="clear" w:color="auto" w:fill="FFFFFF"/>
        </w:rPr>
        <w:t>such</w:t>
      </w:r>
      <w:r w:rsidRPr="00AA2065">
        <w:rPr>
          <w:rFonts w:asciiTheme="minorHAnsi" w:hAnsiTheme="minorHAnsi" w:cstheme="minorHAnsi"/>
          <w:color w:val="202124"/>
          <w:shd w:val="clear" w:color="auto" w:fill="FFFFFF"/>
        </w:rPr>
        <w:t xml:space="preserve"> as reading and numbers. </w:t>
      </w:r>
    </w:p>
    <w:p w14:paraId="4BEFC243" w14:textId="77777777" w:rsidR="00C25F0C" w:rsidRPr="00AA2065" w:rsidRDefault="00C25F0C" w:rsidP="005A5070">
      <w:pPr>
        <w:rPr>
          <w:rFonts w:asciiTheme="minorHAnsi" w:hAnsiTheme="minorHAnsi" w:cstheme="minorHAnsi"/>
          <w:color w:val="202124"/>
          <w:shd w:val="clear" w:color="auto" w:fill="FFFFFF"/>
        </w:rPr>
      </w:pPr>
    </w:p>
    <w:p w14:paraId="47FC5C3B" w14:textId="5045FB7B" w:rsidR="00C25F0C" w:rsidRPr="00AA2065" w:rsidRDefault="00C25F0C" w:rsidP="005A5070">
      <w:pPr>
        <w:rPr>
          <w:rFonts w:asciiTheme="minorHAnsi" w:hAnsiTheme="minorHAnsi" w:cstheme="minorHAnsi"/>
          <w:color w:val="202124"/>
          <w:shd w:val="clear" w:color="auto" w:fill="FFFFFF"/>
        </w:rPr>
      </w:pPr>
      <w:r w:rsidRPr="00AA2065">
        <w:rPr>
          <w:rFonts w:asciiTheme="minorHAnsi" w:hAnsiTheme="minorHAnsi" w:cstheme="minorHAnsi"/>
          <w:color w:val="202124"/>
          <w:shd w:val="clear" w:color="auto" w:fill="FFFFFF"/>
        </w:rPr>
        <w:t xml:space="preserve">Attending school regularly is important for your child’s future. You, as a parent or carer are responsible for making sure your child receives a </w:t>
      </w:r>
      <w:r w:rsidR="006922AD" w:rsidRPr="00AA2065">
        <w:rPr>
          <w:rFonts w:asciiTheme="minorHAnsi" w:hAnsiTheme="minorHAnsi" w:cstheme="minorHAnsi"/>
          <w:color w:val="202124"/>
          <w:shd w:val="clear" w:color="auto" w:fill="FFFFFF"/>
        </w:rPr>
        <w:t>full-time</w:t>
      </w:r>
      <w:r w:rsidRPr="00AA2065">
        <w:rPr>
          <w:rFonts w:asciiTheme="minorHAnsi" w:hAnsiTheme="minorHAnsi" w:cstheme="minorHAnsi"/>
          <w:color w:val="202124"/>
          <w:shd w:val="clear" w:color="auto" w:fill="FFFFFF"/>
        </w:rPr>
        <w:t xml:space="preserve"> education. If your child does not attend school on a regular basis, you could get fined or prosecuted.</w:t>
      </w:r>
    </w:p>
    <w:p w14:paraId="376B1FBF" w14:textId="77777777" w:rsidR="00C25F0C" w:rsidRPr="00AA2065" w:rsidRDefault="00C25F0C" w:rsidP="005A5070">
      <w:pPr>
        <w:rPr>
          <w:rFonts w:asciiTheme="minorHAnsi" w:hAnsiTheme="minorHAnsi" w:cstheme="minorHAnsi"/>
          <w:color w:val="202124"/>
          <w:shd w:val="clear" w:color="auto" w:fill="FFFFFF"/>
        </w:rPr>
      </w:pPr>
    </w:p>
    <w:p w14:paraId="23ADB3D6" w14:textId="77777777" w:rsidR="00C25F0C" w:rsidRPr="00AA2065" w:rsidRDefault="00C25F0C" w:rsidP="005A5070">
      <w:pPr>
        <w:spacing w:before="100" w:beforeAutospacing="1" w:after="100" w:afterAutospacing="1"/>
        <w:rPr>
          <w:rFonts w:asciiTheme="minorHAnsi" w:hAnsiTheme="minorHAnsi" w:cstheme="minorHAnsi"/>
          <w:szCs w:val="24"/>
          <w:lang w:eastAsia="en-GB"/>
        </w:rPr>
      </w:pPr>
      <w:r w:rsidRPr="00AA2065">
        <w:rPr>
          <w:rFonts w:asciiTheme="minorHAnsi" w:hAnsiTheme="minorHAnsi" w:cstheme="minorHAnsi"/>
          <w:szCs w:val="24"/>
          <w:u w:val="single"/>
          <w:lang w:eastAsia="en-GB"/>
        </w:rPr>
        <w:t>You can help prevent your child missing school by</w:t>
      </w:r>
      <w:r w:rsidRPr="00AA2065">
        <w:rPr>
          <w:rFonts w:asciiTheme="minorHAnsi" w:hAnsiTheme="minorHAnsi" w:cstheme="minorHAnsi"/>
          <w:szCs w:val="24"/>
          <w:lang w:eastAsia="en-GB"/>
        </w:rPr>
        <w:t>:</w:t>
      </w:r>
    </w:p>
    <w:p w14:paraId="59D8DD3A" w14:textId="77777777"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having a routine from an early age and sticking to it</w:t>
      </w:r>
    </w:p>
    <w:p w14:paraId="6FABD4A8" w14:textId="77777777"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making sure your child understands the importance of good attendance and punctuality</w:t>
      </w:r>
    </w:p>
    <w:p w14:paraId="2E0A2206" w14:textId="77777777"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making sure they understand the possible implications for themselves and you as a parent if they don't attend</w:t>
      </w:r>
    </w:p>
    <w:p w14:paraId="55C816B9" w14:textId="137A1E4F"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 xml:space="preserve">taking an interest in their education - ask about </w:t>
      </w:r>
      <w:r w:rsidR="006922AD" w:rsidRPr="00AA2065">
        <w:rPr>
          <w:rFonts w:asciiTheme="minorHAnsi" w:hAnsiTheme="minorHAnsi" w:cstheme="minorHAnsi"/>
          <w:szCs w:val="24"/>
          <w:lang w:eastAsia="en-GB"/>
        </w:rPr>
        <w:t>schoolwork</w:t>
      </w:r>
      <w:r w:rsidRPr="00AA2065">
        <w:rPr>
          <w:rFonts w:asciiTheme="minorHAnsi" w:hAnsiTheme="minorHAnsi" w:cstheme="minorHAnsi"/>
          <w:szCs w:val="24"/>
          <w:lang w:eastAsia="en-GB"/>
        </w:rPr>
        <w:t xml:space="preserve"> and encourage them to get involved in school activities</w:t>
      </w:r>
    </w:p>
    <w:p w14:paraId="781C892D" w14:textId="77777777"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discussing any problems they may have at school and letting their teacher or Headteacher know about anything that is causing concern</w:t>
      </w:r>
    </w:p>
    <w:p w14:paraId="79C7789B" w14:textId="77777777" w:rsidR="00C25F0C" w:rsidRPr="00AA2065" w:rsidRDefault="00C25F0C" w:rsidP="005A5070">
      <w:pPr>
        <w:numPr>
          <w:ilvl w:val="0"/>
          <w:numId w:val="36"/>
        </w:numPr>
        <w:spacing w:before="100" w:beforeAutospacing="1" w:after="100" w:afterAutospacing="1" w:line="240" w:lineRule="auto"/>
        <w:rPr>
          <w:rFonts w:asciiTheme="minorHAnsi" w:hAnsiTheme="minorHAnsi" w:cstheme="minorHAnsi"/>
          <w:szCs w:val="24"/>
          <w:lang w:eastAsia="en-GB"/>
        </w:rPr>
      </w:pPr>
      <w:r w:rsidRPr="00AA2065">
        <w:rPr>
          <w:rFonts w:asciiTheme="minorHAnsi" w:hAnsiTheme="minorHAnsi" w:cstheme="minorHAnsi"/>
          <w:szCs w:val="24"/>
          <w:lang w:eastAsia="en-GB"/>
        </w:rPr>
        <w:t>not letting them take time off school for minor ailments or holidays during term time.</w:t>
      </w:r>
    </w:p>
    <w:p w14:paraId="746ADCD9" w14:textId="77777777" w:rsidR="00C25F0C" w:rsidRPr="00AA2065" w:rsidRDefault="00C25F0C" w:rsidP="005A5070">
      <w:pPr>
        <w:rPr>
          <w:rFonts w:asciiTheme="minorHAnsi" w:hAnsiTheme="minorHAnsi" w:cstheme="minorHAnsi"/>
          <w:color w:val="202124"/>
          <w:shd w:val="clear" w:color="auto" w:fill="FFFFFF"/>
        </w:rPr>
      </w:pPr>
      <w:r w:rsidRPr="00AA2065">
        <w:rPr>
          <w:rFonts w:asciiTheme="minorHAnsi" w:hAnsiTheme="minorHAnsi" w:cstheme="minorHAnsi"/>
          <w:color w:val="202124"/>
          <w:shd w:val="clear" w:color="auto" w:fill="FFFFFF"/>
        </w:rPr>
        <w:t>Please see your child’s attendance (above) and note that this level of attendance is unacceptable in Reception. If you require any support, it is available. Please come and see us if you have any attendance concerns. Contact reception if you would like to speak with me.</w:t>
      </w:r>
    </w:p>
    <w:p w14:paraId="42A76B7D" w14:textId="77777777" w:rsidR="00B32840" w:rsidRPr="00AA2065" w:rsidRDefault="00B32840" w:rsidP="00C25F0C">
      <w:pPr>
        <w:spacing w:before="100" w:beforeAutospacing="1" w:after="100" w:afterAutospacing="1"/>
        <w:rPr>
          <w:rFonts w:asciiTheme="minorHAnsi" w:hAnsiTheme="minorHAnsi" w:cstheme="minorHAnsi"/>
          <w:szCs w:val="24"/>
          <w:lang w:eastAsia="en-GB"/>
        </w:rPr>
      </w:pPr>
    </w:p>
    <w:p w14:paraId="2BD38197" w14:textId="77777777" w:rsidR="00C25F0C" w:rsidRPr="00AA2065" w:rsidRDefault="00C25F0C" w:rsidP="00C25F0C">
      <w:pPr>
        <w:spacing w:before="100" w:beforeAutospacing="1" w:after="100" w:afterAutospacing="1"/>
        <w:rPr>
          <w:rFonts w:asciiTheme="minorHAnsi" w:hAnsiTheme="minorHAnsi" w:cstheme="minorHAnsi"/>
          <w:sz w:val="22"/>
          <w:szCs w:val="24"/>
          <w:lang w:eastAsia="en-GB"/>
        </w:rPr>
      </w:pPr>
      <w:r w:rsidRPr="00AA2065">
        <w:rPr>
          <w:rFonts w:asciiTheme="minorHAnsi" w:hAnsiTheme="minorHAnsi" w:cstheme="minorHAnsi"/>
          <w:szCs w:val="24"/>
          <w:lang w:eastAsia="en-GB"/>
        </w:rPr>
        <w:t>Yours Sincerely,</w:t>
      </w:r>
      <w:r w:rsidRPr="00AA2065">
        <w:rPr>
          <w:rFonts w:asciiTheme="minorHAnsi" w:hAnsiTheme="minorHAnsi" w:cstheme="minorHAnsi"/>
        </w:rPr>
        <w:br w:type="page"/>
      </w:r>
    </w:p>
    <w:p w14:paraId="0463B3AA" w14:textId="4B705F61" w:rsidR="004336AC" w:rsidRPr="00AA2065" w:rsidRDefault="00C25F0C" w:rsidP="001E66B3">
      <w:pPr>
        <w:pStyle w:val="Heading1"/>
        <w:rPr>
          <w:rFonts w:asciiTheme="minorHAnsi" w:hAnsiTheme="minorHAnsi" w:cstheme="minorHAnsi"/>
        </w:rPr>
      </w:pPr>
      <w:bookmarkStart w:id="26" w:name="_Toc90463992"/>
      <w:r w:rsidRPr="00AA2065">
        <w:rPr>
          <w:rFonts w:asciiTheme="minorHAnsi" w:hAnsiTheme="minorHAnsi" w:cstheme="minorHAnsi"/>
        </w:rPr>
        <w:lastRenderedPageBreak/>
        <w:t>Appendix E:</w:t>
      </w:r>
      <w:r w:rsidR="001E66B3" w:rsidRPr="00AA2065">
        <w:rPr>
          <w:rFonts w:asciiTheme="minorHAnsi" w:hAnsiTheme="minorHAnsi" w:cstheme="minorHAnsi"/>
        </w:rPr>
        <w:t xml:space="preserve"> </w:t>
      </w:r>
      <w:r w:rsidR="00947318" w:rsidRPr="00AA2065">
        <w:rPr>
          <w:rFonts w:asciiTheme="minorHAnsi" w:hAnsiTheme="minorHAnsi" w:cstheme="minorHAnsi"/>
        </w:rPr>
        <w:t>90% and under attendance letter.</w:t>
      </w:r>
      <w:bookmarkEnd w:id="26"/>
    </w:p>
    <w:p w14:paraId="7FF04504" w14:textId="77777777" w:rsidR="00947318" w:rsidRPr="00AA2065" w:rsidRDefault="00947318" w:rsidP="00947318">
      <w:pPr>
        <w:tabs>
          <w:tab w:val="left" w:pos="1340"/>
        </w:tabs>
        <w:spacing w:after="0" w:line="240" w:lineRule="auto"/>
        <w:ind w:left="0" w:firstLine="0"/>
        <w:jc w:val="left"/>
        <w:rPr>
          <w:rFonts w:asciiTheme="minorHAnsi" w:eastAsia="MS Mincho" w:hAnsiTheme="minorHAnsi" w:cstheme="minorHAnsi"/>
          <w:color w:val="auto"/>
          <w:sz w:val="22"/>
        </w:rPr>
      </w:pPr>
    </w:p>
    <w:p w14:paraId="3F949680" w14:textId="77777777" w:rsidR="00947318" w:rsidRPr="00AA2065" w:rsidRDefault="00947318" w:rsidP="00947318">
      <w:pPr>
        <w:tabs>
          <w:tab w:val="left" w:pos="1340"/>
        </w:tabs>
        <w:spacing w:after="0" w:line="240" w:lineRule="auto"/>
        <w:ind w:left="0" w:firstLine="0"/>
        <w:jc w:val="left"/>
        <w:rPr>
          <w:rFonts w:asciiTheme="minorHAnsi" w:eastAsia="MS Mincho" w:hAnsiTheme="minorHAnsi" w:cstheme="minorHAnsi"/>
          <w:color w:val="auto"/>
          <w:sz w:val="22"/>
        </w:rPr>
      </w:pPr>
      <w:r w:rsidRPr="00AA2065">
        <w:rPr>
          <w:rFonts w:asciiTheme="minorHAnsi" w:eastAsia="MS Mincho" w:hAnsiTheme="minorHAnsi" w:cstheme="minorHAnsi"/>
          <w:color w:val="auto"/>
          <w:sz w:val="22"/>
        </w:rPr>
        <w:t>Dear Parent/Carer,</w:t>
      </w:r>
    </w:p>
    <w:p w14:paraId="425E83A4" w14:textId="77777777" w:rsidR="00947318" w:rsidRPr="00AA2065" w:rsidRDefault="00947318" w:rsidP="00947318">
      <w:pPr>
        <w:spacing w:after="0" w:line="240" w:lineRule="auto"/>
        <w:ind w:left="0" w:firstLine="0"/>
        <w:jc w:val="left"/>
        <w:rPr>
          <w:rFonts w:asciiTheme="minorHAnsi" w:eastAsia="MS Mincho" w:hAnsiTheme="minorHAnsi" w:cstheme="minorHAnsi"/>
          <w:color w:val="auto"/>
          <w:sz w:val="22"/>
        </w:rPr>
      </w:pPr>
    </w:p>
    <w:p w14:paraId="3EED0DEF" w14:textId="77777777" w:rsidR="00947318" w:rsidRPr="00AA2065" w:rsidRDefault="00947318" w:rsidP="005A5070">
      <w:pPr>
        <w:spacing w:after="0" w:line="240" w:lineRule="auto"/>
        <w:ind w:left="0" w:firstLine="0"/>
        <w:rPr>
          <w:rFonts w:asciiTheme="minorHAnsi" w:eastAsia="MS Mincho" w:hAnsiTheme="minorHAnsi" w:cstheme="minorHAnsi"/>
          <w:color w:val="auto"/>
          <w:sz w:val="22"/>
        </w:rPr>
      </w:pPr>
      <w:r w:rsidRPr="00AA2065">
        <w:rPr>
          <w:rFonts w:asciiTheme="minorHAnsi" w:eastAsia="MS Mincho" w:hAnsiTheme="minorHAnsi" w:cstheme="minorHAnsi"/>
          <w:color w:val="auto"/>
          <w:sz w:val="22"/>
        </w:rPr>
        <w:t xml:space="preserve">I have been analysing </w:t>
      </w:r>
      <w:r w:rsidRPr="00AA2065">
        <w:rPr>
          <w:rFonts w:asciiTheme="minorHAnsi" w:eastAsia="MS Mincho" w:hAnsiTheme="minorHAnsi" w:cstheme="minorHAnsi"/>
          <w:color w:val="auto"/>
          <w:sz w:val="22"/>
          <w:highlight w:val="yellow"/>
        </w:rPr>
        <w:t>(name of school)</w:t>
      </w:r>
      <w:r w:rsidRPr="00AA2065">
        <w:rPr>
          <w:rFonts w:asciiTheme="minorHAnsi" w:eastAsia="MS Mincho" w:hAnsiTheme="minorHAnsi" w:cstheme="minorHAnsi"/>
          <w:color w:val="auto"/>
          <w:sz w:val="22"/>
        </w:rPr>
        <w:t xml:space="preserve"> Voluntary Catholic Academy’s attendance data. It has come to my attention that your child has now hit the target percentage attendance of (insert %)  and is now classed as a persistent absentee. </w:t>
      </w:r>
    </w:p>
    <w:p w14:paraId="273C5E1F" w14:textId="77777777" w:rsidR="00947318" w:rsidRPr="00AA2065" w:rsidRDefault="00947318" w:rsidP="005A5070">
      <w:pPr>
        <w:spacing w:after="0" w:line="240" w:lineRule="auto"/>
        <w:ind w:left="0" w:firstLine="0"/>
        <w:rPr>
          <w:rFonts w:asciiTheme="minorHAnsi" w:eastAsia="MS Mincho" w:hAnsiTheme="minorHAnsi" w:cstheme="minorHAnsi"/>
          <w:color w:val="auto"/>
          <w:sz w:val="22"/>
        </w:rPr>
      </w:pPr>
    </w:p>
    <w:p w14:paraId="51F38C00" w14:textId="77777777" w:rsidR="00947318" w:rsidRPr="00AA2065" w:rsidRDefault="00947318" w:rsidP="005A5070">
      <w:pPr>
        <w:spacing w:after="0" w:line="240" w:lineRule="auto"/>
        <w:ind w:left="0" w:firstLine="0"/>
        <w:rPr>
          <w:rFonts w:asciiTheme="minorHAnsi" w:eastAsia="MS Mincho" w:hAnsiTheme="minorHAnsi" w:cstheme="minorHAnsi"/>
          <w:color w:val="auto"/>
          <w:sz w:val="22"/>
        </w:rPr>
      </w:pPr>
      <w:r w:rsidRPr="00AA2065">
        <w:rPr>
          <w:rFonts w:asciiTheme="minorHAnsi" w:eastAsia="MS Mincho" w:hAnsiTheme="minorHAnsi" w:cstheme="minorHAnsi"/>
          <w:color w:val="auto"/>
          <w:sz w:val="22"/>
        </w:rPr>
        <w:t>Although we are in uncertain times due to Covid-19, the government guidelines state that all pupils must attend school. DFE guidance Dec 2021:</w:t>
      </w:r>
    </w:p>
    <w:p w14:paraId="074EB372" w14:textId="77777777" w:rsidR="00947318" w:rsidRPr="00AA2065" w:rsidRDefault="00947318" w:rsidP="005A5070">
      <w:pPr>
        <w:spacing w:after="0" w:line="240" w:lineRule="auto"/>
        <w:ind w:left="0" w:firstLine="0"/>
        <w:rPr>
          <w:rFonts w:asciiTheme="minorHAnsi" w:eastAsia="MS Mincho" w:hAnsiTheme="minorHAnsi" w:cstheme="minorHAnsi"/>
          <w:color w:val="auto"/>
          <w:sz w:val="22"/>
        </w:rPr>
      </w:pPr>
    </w:p>
    <w:p w14:paraId="7146CEEA" w14:textId="77777777" w:rsidR="00947318" w:rsidRPr="00AA2065" w:rsidRDefault="00947318" w:rsidP="005A5070">
      <w:pPr>
        <w:spacing w:after="0" w:line="240" w:lineRule="auto"/>
        <w:ind w:left="0" w:firstLine="0"/>
        <w:rPr>
          <w:rFonts w:asciiTheme="minorHAnsi" w:eastAsia="MS Mincho" w:hAnsiTheme="minorHAnsi" w:cstheme="minorHAnsi"/>
          <w:i/>
          <w:iCs/>
          <w:color w:val="auto"/>
          <w:sz w:val="22"/>
        </w:rPr>
      </w:pPr>
      <w:r w:rsidRPr="00AA2065">
        <w:rPr>
          <w:rFonts w:asciiTheme="minorHAnsi" w:eastAsia="MS Mincho" w:hAnsiTheme="minorHAnsi" w:cstheme="minorHAnsi"/>
          <w:i/>
          <w:iCs/>
          <w:color w:val="auto"/>
          <w:sz w:val="22"/>
        </w:rPr>
        <w:t xml:space="preserve">“School attendance remains mandatory and all the usual rules continue to apply. Enabling children and young people to attend their education setting regularly continues to be a national priority.” </w:t>
      </w:r>
    </w:p>
    <w:p w14:paraId="447CD12E" w14:textId="77777777" w:rsidR="00947318" w:rsidRPr="00AA2065" w:rsidRDefault="00947318" w:rsidP="005A5070">
      <w:pPr>
        <w:spacing w:after="0" w:line="240" w:lineRule="auto"/>
        <w:ind w:left="0" w:firstLine="0"/>
        <w:rPr>
          <w:rFonts w:asciiTheme="minorHAnsi" w:eastAsia="MS Mincho" w:hAnsiTheme="minorHAnsi" w:cstheme="minorHAnsi"/>
          <w:i/>
          <w:iCs/>
          <w:color w:val="auto"/>
          <w:szCs w:val="24"/>
        </w:rPr>
      </w:pPr>
    </w:p>
    <w:p w14:paraId="0371BA64" w14:textId="77777777" w:rsidR="00947318" w:rsidRPr="00AA2065" w:rsidRDefault="00947318" w:rsidP="005A5070">
      <w:pPr>
        <w:numPr>
          <w:ilvl w:val="0"/>
          <w:numId w:val="34"/>
        </w:numPr>
        <w:shd w:val="clear" w:color="auto" w:fill="FFFFFF"/>
        <w:spacing w:after="75" w:line="240" w:lineRule="auto"/>
        <w:ind w:left="300"/>
        <w:rPr>
          <w:rFonts w:asciiTheme="minorHAnsi" w:eastAsia="MS Mincho" w:hAnsiTheme="minorHAnsi" w:cstheme="minorHAnsi"/>
          <w:i/>
          <w:color w:val="0B0C0C"/>
          <w:sz w:val="22"/>
          <w:lang w:eastAsia="en-GB"/>
        </w:rPr>
      </w:pPr>
      <w:r w:rsidRPr="00AA2065">
        <w:rPr>
          <w:rFonts w:asciiTheme="minorHAnsi" w:eastAsia="MS Mincho" w:hAnsiTheme="minorHAnsi" w:cstheme="minorHAnsi"/>
          <w:i/>
          <w:color w:val="0B0C0C"/>
          <w:sz w:val="22"/>
          <w:lang w:eastAsia="en-GB"/>
        </w:rPr>
        <w:t>parents’ duty to ensure that their child of compulsory school age attends regularly at the school where the child is a registered pupil</w:t>
      </w:r>
    </w:p>
    <w:p w14:paraId="3D08384A" w14:textId="77777777" w:rsidR="00947318" w:rsidRPr="00AA2065" w:rsidRDefault="00947318" w:rsidP="005A5070">
      <w:pPr>
        <w:numPr>
          <w:ilvl w:val="0"/>
          <w:numId w:val="34"/>
        </w:numPr>
        <w:shd w:val="clear" w:color="auto" w:fill="FFFFFF"/>
        <w:spacing w:after="75" w:line="240" w:lineRule="auto"/>
        <w:ind w:left="300"/>
        <w:rPr>
          <w:rFonts w:asciiTheme="minorHAnsi" w:eastAsia="MS Mincho" w:hAnsiTheme="minorHAnsi" w:cstheme="minorHAnsi"/>
          <w:i/>
          <w:color w:val="0B0C0C"/>
          <w:sz w:val="22"/>
          <w:lang w:eastAsia="en-GB"/>
        </w:rPr>
      </w:pPr>
      <w:r w:rsidRPr="00AA2065">
        <w:rPr>
          <w:rFonts w:asciiTheme="minorHAnsi" w:eastAsia="MS Mincho" w:hAnsiTheme="minorHAnsi" w:cstheme="minorHAnsi"/>
          <w:i/>
          <w:color w:val="0B0C0C"/>
          <w:sz w:val="22"/>
          <w:lang w:eastAsia="en-GB"/>
        </w:rPr>
        <w:t>schools’ responsibilities to record attendance and follow up absence</w:t>
      </w:r>
    </w:p>
    <w:p w14:paraId="7F643DEE" w14:textId="77777777" w:rsidR="00947318" w:rsidRPr="00AA2065" w:rsidRDefault="00947318" w:rsidP="005A5070">
      <w:pPr>
        <w:numPr>
          <w:ilvl w:val="0"/>
          <w:numId w:val="34"/>
        </w:numPr>
        <w:shd w:val="clear" w:color="auto" w:fill="FFFFFF"/>
        <w:spacing w:after="75" w:line="240" w:lineRule="auto"/>
        <w:ind w:left="300"/>
        <w:rPr>
          <w:rFonts w:asciiTheme="minorHAnsi" w:eastAsia="MS Mincho" w:hAnsiTheme="minorHAnsi" w:cstheme="minorHAnsi"/>
          <w:i/>
          <w:color w:val="0B0C0C"/>
          <w:sz w:val="22"/>
          <w:lang w:eastAsia="en-GB"/>
        </w:rPr>
      </w:pPr>
      <w:r w:rsidRPr="00AA2065">
        <w:rPr>
          <w:rFonts w:asciiTheme="minorHAnsi" w:eastAsia="MS Mincho" w:hAnsiTheme="minorHAnsi" w:cstheme="minorHAnsi"/>
          <w:i/>
          <w:color w:val="0B0C0C"/>
          <w:sz w:val="22"/>
          <w:lang w:eastAsia="en-GB"/>
        </w:rPr>
        <w:t>the ability to issue sanctions, including fixed penalty notices, in line with local authorities’ codes of conduct “</w:t>
      </w:r>
    </w:p>
    <w:p w14:paraId="43A8C580"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p>
    <w:p w14:paraId="3CADAB06"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 xml:space="preserve">Please look at your child’s individual registration certificate (see attached) and note the number of absences. </w:t>
      </w:r>
      <w:r w:rsidRPr="00AA2065">
        <w:rPr>
          <w:rFonts w:asciiTheme="minorHAnsi" w:eastAsia="MS Mincho" w:hAnsiTheme="minorHAnsi" w:cstheme="minorHAnsi"/>
          <w:color w:val="0B0C0C"/>
          <w:sz w:val="22"/>
          <w:highlight w:val="yellow"/>
          <w:lang w:eastAsia="en-GB"/>
        </w:rPr>
        <w:t>Home visits will now be undertaken for each absence.</w:t>
      </w:r>
    </w:p>
    <w:p w14:paraId="6D86D1C1"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p>
    <w:p w14:paraId="6829CB60"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 xml:space="preserve">Our children have already missed such an incredible amount of important learning time, it is crucial that your child attends school regularly and on time. </w:t>
      </w:r>
    </w:p>
    <w:p w14:paraId="266C223B"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p>
    <w:p w14:paraId="1D69EAAE"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I will now be requiring medical evidence for your child’s further absences. This can include:</w:t>
      </w:r>
    </w:p>
    <w:p w14:paraId="035CE65D" w14:textId="77777777" w:rsidR="00947318" w:rsidRPr="00AA2065" w:rsidRDefault="00947318" w:rsidP="005A5070">
      <w:pPr>
        <w:numPr>
          <w:ilvl w:val="0"/>
          <w:numId w:val="35"/>
        </w:numPr>
        <w:shd w:val="clear" w:color="auto" w:fill="FFFFFF"/>
        <w:spacing w:after="75" w:line="240" w:lineRule="auto"/>
        <w:contextualSpacing/>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Screenshots of text messages from GPs for appointments</w:t>
      </w:r>
    </w:p>
    <w:p w14:paraId="1DFE2666" w14:textId="77777777" w:rsidR="00947318" w:rsidRPr="00AA2065" w:rsidRDefault="00947318" w:rsidP="005A5070">
      <w:pPr>
        <w:numPr>
          <w:ilvl w:val="0"/>
          <w:numId w:val="35"/>
        </w:numPr>
        <w:shd w:val="clear" w:color="auto" w:fill="FFFFFF"/>
        <w:spacing w:after="75" w:line="240" w:lineRule="auto"/>
        <w:contextualSpacing/>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Photographs of prescriptions</w:t>
      </w:r>
    </w:p>
    <w:p w14:paraId="3A13DBC4" w14:textId="77777777" w:rsidR="00947318" w:rsidRPr="00AA2065" w:rsidRDefault="00947318" w:rsidP="005A5070">
      <w:pPr>
        <w:numPr>
          <w:ilvl w:val="0"/>
          <w:numId w:val="35"/>
        </w:numPr>
        <w:shd w:val="clear" w:color="auto" w:fill="FFFFFF"/>
        <w:spacing w:after="75" w:line="240" w:lineRule="auto"/>
        <w:contextualSpacing/>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Appointment Card/letters</w:t>
      </w:r>
    </w:p>
    <w:p w14:paraId="26E2B756"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b/>
          <w:i/>
          <w:color w:val="0B0C0C"/>
          <w:sz w:val="22"/>
          <w:lang w:eastAsia="en-GB"/>
        </w:rPr>
      </w:pPr>
      <w:r w:rsidRPr="00AA2065">
        <w:rPr>
          <w:rFonts w:asciiTheme="minorHAnsi" w:eastAsia="MS Mincho" w:hAnsiTheme="minorHAnsi" w:cstheme="minorHAnsi"/>
          <w:b/>
          <w:i/>
          <w:color w:val="0B0C0C"/>
          <w:sz w:val="22"/>
          <w:lang w:eastAsia="en-GB"/>
        </w:rPr>
        <w:t>We do not require doctor’s notes.</w:t>
      </w:r>
    </w:p>
    <w:p w14:paraId="62A01C81"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p>
    <w:p w14:paraId="33727EE5"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I urge you to put some importance on this matter and I am happy to discuss or meet with any family that may need that additional help to overcome those barriers to learning.</w:t>
      </w:r>
    </w:p>
    <w:p w14:paraId="4A7ADE99" w14:textId="77777777" w:rsidR="006B5925" w:rsidRPr="00AA2065" w:rsidRDefault="006B5925" w:rsidP="005A5070">
      <w:pPr>
        <w:shd w:val="clear" w:color="auto" w:fill="FFFFFF"/>
        <w:spacing w:after="75" w:line="240" w:lineRule="auto"/>
        <w:ind w:left="0" w:firstLine="0"/>
        <w:rPr>
          <w:rFonts w:asciiTheme="minorHAnsi" w:eastAsia="MS Mincho" w:hAnsiTheme="minorHAnsi" w:cstheme="minorHAnsi"/>
          <w:color w:val="auto"/>
          <w:szCs w:val="24"/>
        </w:rPr>
      </w:pPr>
    </w:p>
    <w:p w14:paraId="66BA7164" w14:textId="77777777" w:rsidR="00947318" w:rsidRPr="00AA2065" w:rsidRDefault="00947318" w:rsidP="005A5070">
      <w:pPr>
        <w:shd w:val="clear" w:color="auto" w:fill="FFFFFF"/>
        <w:spacing w:after="75" w:line="240" w:lineRule="auto"/>
        <w:ind w:left="0" w:firstLine="0"/>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I look forward to working with you and improving your child’s school attendance.</w:t>
      </w:r>
    </w:p>
    <w:p w14:paraId="199CF30E" w14:textId="77777777" w:rsidR="00947318" w:rsidRPr="00AA2065" w:rsidRDefault="00947318" w:rsidP="00947318">
      <w:pPr>
        <w:shd w:val="clear" w:color="auto" w:fill="FFFFFF"/>
        <w:spacing w:after="75" w:line="240" w:lineRule="auto"/>
        <w:ind w:left="0" w:firstLine="0"/>
        <w:jc w:val="left"/>
        <w:rPr>
          <w:rFonts w:asciiTheme="minorHAnsi" w:eastAsia="MS Mincho" w:hAnsiTheme="minorHAnsi" w:cstheme="minorHAnsi"/>
          <w:color w:val="0B0C0C"/>
          <w:sz w:val="22"/>
          <w:lang w:eastAsia="en-GB"/>
        </w:rPr>
      </w:pPr>
    </w:p>
    <w:p w14:paraId="35251EE0" w14:textId="77777777" w:rsidR="00C25F0C" w:rsidRPr="00AA2065" w:rsidRDefault="00947318" w:rsidP="00947318">
      <w:pPr>
        <w:spacing w:after="0" w:line="259" w:lineRule="auto"/>
        <w:ind w:left="14" w:firstLine="0"/>
        <w:jc w:val="left"/>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t xml:space="preserve">Yours Sincerely, </w:t>
      </w:r>
    </w:p>
    <w:p w14:paraId="6C1E5974" w14:textId="77777777" w:rsidR="00C25F0C" w:rsidRPr="00AA2065" w:rsidRDefault="00C25F0C">
      <w:pPr>
        <w:spacing w:after="160" w:line="259" w:lineRule="auto"/>
        <w:ind w:left="0" w:firstLine="0"/>
        <w:jc w:val="left"/>
        <w:rPr>
          <w:rFonts w:asciiTheme="minorHAnsi" w:eastAsia="MS Mincho" w:hAnsiTheme="minorHAnsi" w:cstheme="minorHAnsi"/>
          <w:color w:val="0B0C0C"/>
          <w:sz w:val="22"/>
          <w:lang w:eastAsia="en-GB"/>
        </w:rPr>
      </w:pPr>
      <w:r w:rsidRPr="00AA2065">
        <w:rPr>
          <w:rFonts w:asciiTheme="minorHAnsi" w:eastAsia="MS Mincho" w:hAnsiTheme="minorHAnsi" w:cstheme="minorHAnsi"/>
          <w:color w:val="0B0C0C"/>
          <w:sz w:val="22"/>
          <w:lang w:eastAsia="en-GB"/>
        </w:rPr>
        <w:br w:type="page"/>
      </w:r>
    </w:p>
    <w:p w14:paraId="11573FFB" w14:textId="53E0D605" w:rsidR="00581905" w:rsidRPr="00AA2065" w:rsidRDefault="00581905" w:rsidP="001E66B3">
      <w:pPr>
        <w:pStyle w:val="Heading1"/>
        <w:rPr>
          <w:rFonts w:asciiTheme="minorHAnsi" w:hAnsiTheme="minorHAnsi" w:cstheme="minorHAnsi"/>
        </w:rPr>
      </w:pPr>
      <w:bookmarkStart w:id="27" w:name="_Toc90463993"/>
      <w:r w:rsidRPr="00AA2065">
        <w:rPr>
          <w:rFonts w:asciiTheme="minorHAnsi" w:hAnsiTheme="minorHAnsi" w:cstheme="minorHAnsi"/>
        </w:rPr>
        <w:lastRenderedPageBreak/>
        <w:t>Appendix E:</w:t>
      </w:r>
      <w:r w:rsidR="001E66B3" w:rsidRPr="00AA2065">
        <w:rPr>
          <w:rFonts w:asciiTheme="minorHAnsi" w:hAnsiTheme="minorHAnsi" w:cstheme="minorHAnsi"/>
        </w:rPr>
        <w:t xml:space="preserve"> </w:t>
      </w:r>
      <w:r w:rsidRPr="00AA2065">
        <w:rPr>
          <w:rFonts w:asciiTheme="minorHAnsi" w:hAnsiTheme="minorHAnsi" w:cstheme="minorHAnsi"/>
        </w:rPr>
        <w:t>Punctuality.</w:t>
      </w:r>
      <w:bookmarkEnd w:id="27"/>
    </w:p>
    <w:p w14:paraId="5B3E4830" w14:textId="77777777" w:rsidR="00581905" w:rsidRPr="00AA2065" w:rsidRDefault="00581905" w:rsidP="00581905">
      <w:pPr>
        <w:pStyle w:val="NormalWeb"/>
        <w:shd w:val="clear" w:color="auto" w:fill="FFFFFF"/>
        <w:spacing w:before="0" w:beforeAutospacing="0"/>
        <w:rPr>
          <w:rFonts w:asciiTheme="minorHAnsi" w:hAnsiTheme="minorHAnsi" w:cstheme="minorHAnsi"/>
          <w:spacing w:val="6"/>
        </w:rPr>
      </w:pPr>
      <w:r w:rsidRPr="00AA2065">
        <w:rPr>
          <w:rFonts w:asciiTheme="minorHAnsi" w:hAnsiTheme="minorHAnsi" w:cstheme="minorHAnsi"/>
          <w:spacing w:val="6"/>
        </w:rPr>
        <w:t>Dear Parents / Carers,</w:t>
      </w:r>
    </w:p>
    <w:p w14:paraId="7F6448A1" w14:textId="77777777" w:rsidR="00581905" w:rsidRPr="00AA2065" w:rsidRDefault="00581905" w:rsidP="00581905">
      <w:pPr>
        <w:pStyle w:val="NormalWeb"/>
        <w:shd w:val="clear" w:color="auto" w:fill="FFFFFF"/>
        <w:rPr>
          <w:rFonts w:asciiTheme="minorHAnsi" w:hAnsiTheme="minorHAnsi" w:cstheme="minorHAnsi"/>
          <w:spacing w:val="6"/>
        </w:rPr>
      </w:pPr>
      <w:r w:rsidRPr="00AA2065">
        <w:rPr>
          <w:rStyle w:val="Strong"/>
          <w:rFonts w:asciiTheme="minorHAnsi" w:hAnsiTheme="minorHAnsi" w:cstheme="minorHAnsi"/>
          <w:spacing w:val="6"/>
        </w:rPr>
        <w:t>Re: Punctuality</w:t>
      </w:r>
    </w:p>
    <w:p w14:paraId="4543379B" w14:textId="77777777" w:rsidR="00581905" w:rsidRPr="00AA2065" w:rsidRDefault="00581905" w:rsidP="005A5070">
      <w:pPr>
        <w:pStyle w:val="NormalWeb"/>
        <w:shd w:val="clear" w:color="auto" w:fill="FFFFFF"/>
        <w:jc w:val="both"/>
        <w:rPr>
          <w:rStyle w:val="Strong"/>
          <w:rFonts w:asciiTheme="minorHAnsi" w:hAnsiTheme="minorHAnsi" w:cstheme="minorHAnsi"/>
          <w:b w:val="0"/>
          <w:spacing w:val="6"/>
        </w:rPr>
      </w:pPr>
      <w:r w:rsidRPr="00AA2065">
        <w:rPr>
          <w:rStyle w:val="Strong"/>
          <w:rFonts w:asciiTheme="minorHAnsi" w:hAnsiTheme="minorHAnsi" w:cstheme="minorHAnsi"/>
          <w:b w:val="0"/>
          <w:spacing w:val="6"/>
        </w:rPr>
        <w:t xml:space="preserve">We are writing to children’s families to emphasise the importance of being in school on time as there have been numerous incidents of some families routinely arriving late to school. </w:t>
      </w:r>
    </w:p>
    <w:p w14:paraId="3EB91D89" w14:textId="77777777" w:rsidR="00581905" w:rsidRPr="00AA2065" w:rsidRDefault="00581905" w:rsidP="005A5070">
      <w:pPr>
        <w:pStyle w:val="NormalWeb"/>
        <w:shd w:val="clear" w:color="auto" w:fill="FFFFFF"/>
        <w:jc w:val="both"/>
        <w:rPr>
          <w:rFonts w:asciiTheme="minorHAnsi" w:hAnsiTheme="minorHAnsi" w:cstheme="minorHAnsi"/>
          <w:b/>
          <w:bCs/>
          <w:spacing w:val="6"/>
        </w:rPr>
      </w:pPr>
      <w:r w:rsidRPr="00AA2065">
        <w:rPr>
          <w:rStyle w:val="Strong"/>
          <w:rFonts w:asciiTheme="minorHAnsi" w:hAnsiTheme="minorHAnsi" w:cstheme="minorHAnsi"/>
          <w:spacing w:val="6"/>
        </w:rPr>
        <w:t xml:space="preserve">During covid and these uncertain times, </w:t>
      </w:r>
      <w:r w:rsidR="00D82F06" w:rsidRPr="00AA2065">
        <w:rPr>
          <w:rStyle w:val="Strong"/>
          <w:rFonts w:asciiTheme="minorHAnsi" w:hAnsiTheme="minorHAnsi" w:cstheme="minorHAnsi"/>
          <w:spacing w:val="6"/>
          <w:highlight w:val="yellow"/>
        </w:rPr>
        <w:t>(Sch</w:t>
      </w:r>
      <w:r w:rsidR="005A5070" w:rsidRPr="00AA2065">
        <w:rPr>
          <w:rStyle w:val="Strong"/>
          <w:rFonts w:asciiTheme="minorHAnsi" w:hAnsiTheme="minorHAnsi" w:cstheme="minorHAnsi"/>
          <w:spacing w:val="6"/>
          <w:highlight w:val="yellow"/>
        </w:rPr>
        <w:t>ool name)</w:t>
      </w:r>
      <w:r w:rsidRPr="00AA2065">
        <w:rPr>
          <w:rStyle w:val="Strong"/>
          <w:rFonts w:asciiTheme="minorHAnsi" w:hAnsiTheme="minorHAnsi" w:cstheme="minorHAnsi"/>
          <w:spacing w:val="6"/>
        </w:rPr>
        <w:t xml:space="preserve"> have a duty of care to make sure that children and their parents are safe and are not crossing bubbles. Punctuality is crucial during this time so this does not happen in order to stop the spread of the virus and keep everyone as safe as possible.</w:t>
      </w:r>
    </w:p>
    <w:p w14:paraId="5EAEDDA5" w14:textId="77777777" w:rsidR="00581905" w:rsidRPr="00AA2065" w:rsidRDefault="00581905" w:rsidP="005A5070">
      <w:pPr>
        <w:pStyle w:val="NormalWeb"/>
        <w:shd w:val="clear" w:color="auto" w:fill="FFFFFF"/>
        <w:jc w:val="both"/>
        <w:rPr>
          <w:rFonts w:asciiTheme="minorHAnsi" w:hAnsiTheme="minorHAnsi" w:cstheme="minorHAnsi"/>
          <w:spacing w:val="6"/>
        </w:rPr>
      </w:pPr>
      <w:r w:rsidRPr="00AA2065">
        <w:rPr>
          <w:rFonts w:asciiTheme="minorHAnsi" w:hAnsiTheme="minorHAnsi" w:cstheme="minorHAnsi"/>
          <w:spacing w:val="6"/>
        </w:rPr>
        <w:t>Children who arrive late are greatly disadvantaged because they miss starting the day with their peers and the beginning of lessons. This means that they are often unsettled and confused about tasks. Their teacher will not always be able to re explain work.</w:t>
      </w:r>
    </w:p>
    <w:p w14:paraId="7579EAB7" w14:textId="77777777" w:rsidR="00581905" w:rsidRPr="00AA2065" w:rsidRDefault="00581905" w:rsidP="005A5070">
      <w:pPr>
        <w:pStyle w:val="NormalWeb"/>
        <w:shd w:val="clear" w:color="auto" w:fill="FFFFFF"/>
        <w:jc w:val="both"/>
        <w:rPr>
          <w:rFonts w:asciiTheme="minorHAnsi" w:hAnsiTheme="minorHAnsi" w:cstheme="minorHAnsi"/>
          <w:spacing w:val="6"/>
        </w:rPr>
      </w:pPr>
      <w:r w:rsidRPr="00AA2065">
        <w:rPr>
          <w:rFonts w:asciiTheme="minorHAnsi" w:hAnsiTheme="minorHAnsi" w:cstheme="minorHAnsi"/>
          <w:spacing w:val="6"/>
        </w:rPr>
        <w:t>It is also very important that children establish good routines and habits in preparation for the rest of their lives. Punctuality is a life skill that they need to develop whilst they are young.</w:t>
      </w:r>
    </w:p>
    <w:p w14:paraId="612E5E46" w14:textId="77777777" w:rsidR="00581905" w:rsidRPr="00AA2065" w:rsidRDefault="00581905" w:rsidP="005A5070">
      <w:pPr>
        <w:pStyle w:val="NormalWeb"/>
        <w:shd w:val="clear" w:color="auto" w:fill="FFFFFF"/>
        <w:jc w:val="both"/>
        <w:rPr>
          <w:rFonts w:asciiTheme="minorHAnsi" w:hAnsiTheme="minorHAnsi" w:cstheme="minorHAnsi"/>
          <w:spacing w:val="6"/>
        </w:rPr>
      </w:pPr>
      <w:r w:rsidRPr="00AA2065">
        <w:rPr>
          <w:rFonts w:asciiTheme="minorHAnsi" w:hAnsiTheme="minorHAnsi" w:cstheme="minorHAnsi"/>
          <w:spacing w:val="6"/>
        </w:rPr>
        <w:t>It is essential that you ensure that your child arrives at school on time to prevent disruption to your child’s own learning and that of others. We will continue to focus on the importance of punctuality and regular attendance with children through class work and school assemblies. I have enclosed a copy of the current school start and end of day times for your reference, this is also displayed on the school gates and in classroom windows.</w:t>
      </w:r>
    </w:p>
    <w:p w14:paraId="4AE37D91" w14:textId="77777777" w:rsidR="00581905" w:rsidRPr="00AA2065" w:rsidRDefault="00581905" w:rsidP="005A5070">
      <w:pPr>
        <w:pStyle w:val="NormalWeb"/>
        <w:shd w:val="clear" w:color="auto" w:fill="FFFFFF"/>
        <w:jc w:val="both"/>
        <w:rPr>
          <w:rFonts w:asciiTheme="minorHAnsi" w:hAnsiTheme="minorHAnsi" w:cstheme="minorHAnsi"/>
          <w:spacing w:val="6"/>
        </w:rPr>
      </w:pPr>
      <w:r w:rsidRPr="00AA2065">
        <w:rPr>
          <w:rFonts w:asciiTheme="minorHAnsi" w:hAnsiTheme="minorHAnsi" w:cstheme="minorHAnsi"/>
          <w:spacing w:val="6"/>
        </w:rPr>
        <w:t>We are required to monitor children’s punctuality and attendance. On-going lateness (after the class register has been taken) is classified as an unauthorised absence and this is contrary to The Education Act.</w:t>
      </w:r>
    </w:p>
    <w:p w14:paraId="14551139" w14:textId="77777777" w:rsidR="00581905" w:rsidRPr="00AA2065" w:rsidRDefault="00581905" w:rsidP="005A5070">
      <w:pPr>
        <w:pStyle w:val="NormalWeb"/>
        <w:shd w:val="clear" w:color="auto" w:fill="FFFFFF"/>
        <w:jc w:val="both"/>
        <w:rPr>
          <w:rFonts w:asciiTheme="minorHAnsi" w:hAnsiTheme="minorHAnsi" w:cstheme="minorHAnsi"/>
          <w:spacing w:val="6"/>
        </w:rPr>
      </w:pPr>
      <w:r w:rsidRPr="00AA2065">
        <w:rPr>
          <w:rFonts w:asciiTheme="minorHAnsi" w:hAnsiTheme="minorHAnsi" w:cstheme="minorHAnsi"/>
          <w:spacing w:val="6"/>
        </w:rPr>
        <w:t>We understand that there may be rare occasions when you are unavoidably late due to unforeseen circumstances. On these occasions please make sure that you contact the school office to inform us when you will arrive.</w:t>
      </w:r>
    </w:p>
    <w:p w14:paraId="1E82809D" w14:textId="77777777" w:rsidR="00581905" w:rsidRPr="00AA2065" w:rsidRDefault="00581905" w:rsidP="005A5070">
      <w:pPr>
        <w:pStyle w:val="NormalWeb"/>
        <w:shd w:val="clear" w:color="auto" w:fill="FFFFFF"/>
        <w:jc w:val="both"/>
        <w:rPr>
          <w:rStyle w:val="Strong"/>
          <w:rFonts w:asciiTheme="minorHAnsi" w:hAnsiTheme="minorHAnsi" w:cstheme="minorHAnsi"/>
          <w:spacing w:val="6"/>
        </w:rPr>
      </w:pPr>
      <w:r w:rsidRPr="00AA2065">
        <w:rPr>
          <w:rFonts w:asciiTheme="minorHAnsi" w:hAnsiTheme="minorHAnsi" w:cstheme="minorHAnsi"/>
          <w:spacing w:val="6"/>
        </w:rPr>
        <w:t xml:space="preserve">If you are experiencing difficulties with punctuality and would like to talk to us about it, please contact </w:t>
      </w:r>
      <w:r w:rsidRPr="00AA2065">
        <w:rPr>
          <w:rFonts w:asciiTheme="minorHAnsi" w:hAnsiTheme="minorHAnsi" w:cstheme="minorHAnsi"/>
          <w:spacing w:val="6"/>
          <w:highlight w:val="yellow"/>
        </w:rPr>
        <w:t xml:space="preserve">myself or </w:t>
      </w:r>
      <w:r w:rsidR="005A5070" w:rsidRPr="00AA2065">
        <w:rPr>
          <w:rFonts w:asciiTheme="minorHAnsi" w:hAnsiTheme="minorHAnsi" w:cstheme="minorHAnsi"/>
          <w:spacing w:val="6"/>
          <w:highlight w:val="yellow"/>
        </w:rPr>
        <w:t>(Other contact in school)</w:t>
      </w:r>
      <w:r w:rsidRPr="00AA2065">
        <w:rPr>
          <w:rFonts w:asciiTheme="minorHAnsi" w:hAnsiTheme="minorHAnsi" w:cstheme="minorHAnsi"/>
          <w:spacing w:val="6"/>
          <w:highlight w:val="yellow"/>
        </w:rPr>
        <w:t>.</w:t>
      </w:r>
      <w:r w:rsidRPr="00AA2065">
        <w:rPr>
          <w:rFonts w:asciiTheme="minorHAnsi" w:hAnsiTheme="minorHAnsi" w:cstheme="minorHAnsi"/>
          <w:spacing w:val="6"/>
        </w:rPr>
        <w:t xml:space="preserve"> </w:t>
      </w:r>
    </w:p>
    <w:p w14:paraId="0F8CD6C3" w14:textId="6EFC0923" w:rsidR="00CF58DA" w:rsidRPr="00AA2065" w:rsidRDefault="00581905" w:rsidP="005A5070">
      <w:pPr>
        <w:pStyle w:val="NormalWeb"/>
        <w:shd w:val="clear" w:color="auto" w:fill="FFFFFF"/>
        <w:rPr>
          <w:rFonts w:asciiTheme="minorHAnsi" w:hAnsiTheme="minorHAnsi" w:cstheme="minorHAnsi"/>
          <w:b/>
        </w:rPr>
      </w:pPr>
      <w:r w:rsidRPr="00AA2065">
        <w:rPr>
          <w:rFonts w:asciiTheme="minorHAnsi" w:hAnsiTheme="minorHAnsi" w:cstheme="minorHAnsi"/>
          <w:spacing w:val="6"/>
        </w:rPr>
        <w:t>Yours sincerely,</w:t>
      </w:r>
    </w:p>
    <w:sectPr w:rsidR="00CF58DA" w:rsidRPr="00AA2065" w:rsidSect="0059043C">
      <w:footerReference w:type="default" r:id="rId27"/>
      <w:headerReference w:type="first" r:id="rId28"/>
      <w:pgSz w:w="11906" w:h="16838"/>
      <w:pgMar w:top="1451" w:right="1431" w:bottom="1508" w:left="1426"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B53D" w14:textId="77777777" w:rsidR="00C102CC" w:rsidRDefault="00C102CC" w:rsidP="00AA4639">
      <w:pPr>
        <w:spacing w:after="0" w:line="240" w:lineRule="auto"/>
      </w:pPr>
      <w:r>
        <w:separator/>
      </w:r>
    </w:p>
  </w:endnote>
  <w:endnote w:type="continuationSeparator" w:id="0">
    <w:p w14:paraId="7EC79763" w14:textId="77777777" w:rsidR="00C102CC" w:rsidRDefault="00C102CC" w:rsidP="00AA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68486"/>
      <w:docPartObj>
        <w:docPartGallery w:val="Page Numbers (Bottom of Page)"/>
        <w:docPartUnique/>
      </w:docPartObj>
    </w:sdtPr>
    <w:sdtEndPr>
      <w:rPr>
        <w:noProof/>
      </w:rPr>
    </w:sdtEndPr>
    <w:sdtContent>
      <w:p w14:paraId="584C2B32" w14:textId="77777777" w:rsidR="00C102CC" w:rsidRDefault="00C10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206F6" w14:textId="77777777" w:rsidR="00C102CC" w:rsidRDefault="00C1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9113" w14:textId="77777777" w:rsidR="00C102CC" w:rsidRDefault="00C102CC" w:rsidP="00AA4639">
      <w:pPr>
        <w:spacing w:after="0" w:line="240" w:lineRule="auto"/>
      </w:pPr>
      <w:r>
        <w:separator/>
      </w:r>
    </w:p>
  </w:footnote>
  <w:footnote w:type="continuationSeparator" w:id="0">
    <w:p w14:paraId="4DF9F0EE" w14:textId="77777777" w:rsidR="00C102CC" w:rsidRDefault="00C102CC" w:rsidP="00AA4639">
      <w:pPr>
        <w:spacing w:after="0" w:line="240" w:lineRule="auto"/>
      </w:pPr>
      <w:r>
        <w:continuationSeparator/>
      </w:r>
    </w:p>
  </w:footnote>
  <w:footnote w:id="1">
    <w:p w14:paraId="4128BDA3" w14:textId="77777777" w:rsidR="00C102CC" w:rsidRDefault="00C102CC">
      <w:pPr>
        <w:pStyle w:val="FootnoteText"/>
      </w:pPr>
      <w:r>
        <w:rPr>
          <w:rStyle w:val="FootnoteReference"/>
        </w:rPr>
        <w:footnoteRef/>
      </w:r>
      <w:r>
        <w:t xml:space="preserve"> </w:t>
      </w:r>
      <w:hyperlink r:id="rId1" w:history="1">
        <w:r w:rsidRPr="000407CE">
          <w:rPr>
            <w:rStyle w:val="Hyperlink"/>
          </w:rPr>
          <w:t>https://www.gov.uk/government/publications/school-attendance/addendum-recording-attendance-in-relation-to-coronavirus-covid-19-during-the-2021-to-2022-academic-year</w:t>
        </w:r>
      </w:hyperlink>
      <w:r>
        <w:t xml:space="preserve"> </w:t>
      </w:r>
    </w:p>
  </w:footnote>
  <w:footnote w:id="2">
    <w:p w14:paraId="52FFE4D0" w14:textId="77777777" w:rsidR="00C102CC" w:rsidRPr="000C29C4" w:rsidRDefault="00C102CC">
      <w:pPr>
        <w:pStyle w:val="FootnoteText"/>
      </w:pPr>
      <w:r>
        <w:rPr>
          <w:rStyle w:val="FootnoteReference"/>
        </w:rPr>
        <w:footnoteRef/>
      </w:r>
      <w:r>
        <w:t xml:space="preserve"> </w:t>
      </w:r>
      <w:hyperlink r:id="rId2" w:history="1">
        <w:r>
          <w:rPr>
            <w:rStyle w:val="Hyperlink"/>
          </w:rPr>
          <w:t>https://www.gov.uk/government/publications/children-missing-education</w:t>
        </w:r>
      </w:hyperlink>
    </w:p>
  </w:footnote>
  <w:footnote w:id="3">
    <w:p w14:paraId="3DF9EE28" w14:textId="77777777" w:rsidR="00C102CC" w:rsidRDefault="00C102CC">
      <w:pPr>
        <w:pStyle w:val="FootnoteText"/>
      </w:pPr>
      <w:r>
        <w:rPr>
          <w:rStyle w:val="FootnoteReference"/>
        </w:rPr>
        <w:footnoteRef/>
      </w:r>
      <w:r>
        <w:t xml:space="preserve"> </w:t>
      </w:r>
      <w:hyperlink r:id="rId3" w:history="1">
        <w:r w:rsidRPr="000407CE">
          <w:rPr>
            <w:rStyle w:val="Hyperlink"/>
          </w:rPr>
          <w:t>https://www.google.com/url?sa=t&amp;rct=j&amp;q=&amp;esrc=s&amp;source=web&amp;cd=&amp;ved=2ahUKEwiZoeH44-X0AhVPUMAKHd5pA28QFnoECBkQAQ&amp;url=https%3A%2F%2Fem-edsupport.org.uk%2FPages%2FDownload%2Fe6a436ee-7794-4623-a074-64453d17728d%2FPageSectionDocuments&amp;usg=AOvVaw14_6VLXmxYogfSQOlVW9C4</w:t>
        </w:r>
      </w:hyperlink>
      <w:r>
        <w:t xml:space="preserve"> </w:t>
      </w:r>
    </w:p>
    <w:p w14:paraId="38325244" w14:textId="77777777" w:rsidR="00C102CC" w:rsidRDefault="00C102CC">
      <w:pPr>
        <w:pStyle w:val="FootnoteText"/>
      </w:pPr>
    </w:p>
    <w:p w14:paraId="7D8ADD75" w14:textId="77777777" w:rsidR="00C102CC" w:rsidRPr="00CE792B" w:rsidRDefault="00C102CC">
      <w:pPr>
        <w:pStyle w:val="FootnoteText"/>
      </w:pPr>
      <w:hyperlink r:id="rId4" w:history="1">
        <w:r w:rsidRPr="000407CE">
          <w:rPr>
            <w:rStyle w:val="Hyperlink"/>
          </w:rPr>
          <w:t>https://www.em-edsupport.org.uk/Event/73352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5472" w14:textId="77777777" w:rsidR="00C102CC" w:rsidRDefault="00C102CC">
    <w:pPr>
      <w:pStyle w:val="Header"/>
    </w:pPr>
    <w:r>
      <w:rPr>
        <w:noProof/>
        <w:lang w:eastAsia="en-GB"/>
      </w:rPr>
      <w:drawing>
        <wp:anchor distT="0" distB="0" distL="114300" distR="114300" simplePos="0" relativeHeight="251657728" behindDoc="0" locked="0" layoutInCell="1" allowOverlap="1" wp14:anchorId="0788E726" wp14:editId="2A18566D">
          <wp:simplePos x="0" y="0"/>
          <wp:positionH relativeFrom="margin">
            <wp:posOffset>5805377</wp:posOffset>
          </wp:positionH>
          <wp:positionV relativeFrom="paragraph">
            <wp:posOffset>-160109</wp:posOffset>
          </wp:positionV>
          <wp:extent cx="319405" cy="42511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ingham Diocese Logo FINAL.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19405" cy="42511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02B8613A" wp14:editId="7676A870">
          <wp:simplePos x="0" y="0"/>
          <wp:positionH relativeFrom="margin">
            <wp:posOffset>574158</wp:posOffset>
          </wp:positionH>
          <wp:positionV relativeFrom="paragraph">
            <wp:posOffset>-202018</wp:posOffset>
          </wp:positionV>
          <wp:extent cx="457200" cy="466725"/>
          <wp:effectExtent l="0" t="0" r="0" b="9525"/>
          <wp:wrapNone/>
          <wp:docPr id="3" name="Picture 5">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EA02CA-C4BE-4E12-A69B-AA4430C1FB55}"/>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75pt;height:10.5pt" o:bullet="t">
        <v:imagedata r:id="rId1" o:title=""/>
      </v:shape>
    </w:pict>
  </w:numPicBullet>
  <w:abstractNum w:abstractNumId="0" w15:restartNumberingAfterBreak="0">
    <w:nsid w:val="00000002"/>
    <w:multiLevelType w:val="hybridMultilevel"/>
    <w:tmpl w:val="00000002"/>
    <w:lvl w:ilvl="0" w:tplc="E6FE27A0">
      <w:start w:val="1"/>
      <w:numFmt w:val="bullet"/>
      <w:lvlText w:val=""/>
      <w:lvlPicBulletId w:val="0"/>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0"/>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8E50F9B8">
      <w:start w:val="1"/>
      <w:numFmt w:val="bullet"/>
      <w:lvlText w:val=""/>
      <w:lvlPicBulletId w:val="0"/>
      <w:lvlJc w:val="left"/>
      <w:pPr>
        <w:ind w:left="720"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5" w15:restartNumberingAfterBreak="0">
    <w:nsid w:val="044F764F"/>
    <w:multiLevelType w:val="hybridMultilevel"/>
    <w:tmpl w:val="CEF6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B4E80"/>
    <w:multiLevelType w:val="hybridMultilevel"/>
    <w:tmpl w:val="BFC46D84"/>
    <w:lvl w:ilvl="0" w:tplc="DA3A8B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213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EE8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0EB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CE5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CE9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268D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4EA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E6C7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587D5B"/>
    <w:multiLevelType w:val="hybridMultilevel"/>
    <w:tmpl w:val="B276EF3C"/>
    <w:lvl w:ilvl="0" w:tplc="67E4EFB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A60D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64A6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1E9A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8BF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A064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89C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47A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DCDFF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750F16"/>
    <w:multiLevelType w:val="multilevel"/>
    <w:tmpl w:val="EF3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7C083A"/>
    <w:multiLevelType w:val="hybridMultilevel"/>
    <w:tmpl w:val="79DC5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A53EA0"/>
    <w:multiLevelType w:val="hybridMultilevel"/>
    <w:tmpl w:val="9FFE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03BC2"/>
    <w:multiLevelType w:val="hybridMultilevel"/>
    <w:tmpl w:val="73CCB98C"/>
    <w:lvl w:ilvl="0" w:tplc="C7E4318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AF03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3863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DC0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0E5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EBC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5AA8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AF22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460A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F40461"/>
    <w:multiLevelType w:val="hybridMultilevel"/>
    <w:tmpl w:val="19481DFE"/>
    <w:lvl w:ilvl="0" w:tplc="699C17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94ED1"/>
    <w:multiLevelType w:val="multilevel"/>
    <w:tmpl w:val="D674D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A8147B"/>
    <w:multiLevelType w:val="hybridMultilevel"/>
    <w:tmpl w:val="DC8EC012"/>
    <w:lvl w:ilvl="0" w:tplc="276CA7C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A75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AF9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EF5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E78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903B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0C5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479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9CE0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F55244"/>
    <w:multiLevelType w:val="hybridMultilevel"/>
    <w:tmpl w:val="9A4E201A"/>
    <w:lvl w:ilvl="0" w:tplc="4364DB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94A9B"/>
    <w:multiLevelType w:val="hybridMultilevel"/>
    <w:tmpl w:val="BFC46D84"/>
    <w:lvl w:ilvl="0" w:tplc="DA3A8B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213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EE8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0EB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CE5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CE9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268D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4EA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E6C7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A42C66"/>
    <w:multiLevelType w:val="hybridMultilevel"/>
    <w:tmpl w:val="22C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C6547"/>
    <w:multiLevelType w:val="multilevel"/>
    <w:tmpl w:val="461E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CF2D00"/>
    <w:multiLevelType w:val="hybridMultilevel"/>
    <w:tmpl w:val="0F50EC30"/>
    <w:lvl w:ilvl="0" w:tplc="7B280D8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093A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2CC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848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8C311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1A9C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A24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87D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03CD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17038E"/>
    <w:multiLevelType w:val="hybridMultilevel"/>
    <w:tmpl w:val="36DC0C7E"/>
    <w:lvl w:ilvl="0" w:tplc="DA3A8BC8">
      <w:start w:val="1"/>
      <w:numFmt w:val="decimal"/>
      <w:lvlText w:val="%1."/>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E34D3E"/>
    <w:multiLevelType w:val="hybridMultilevel"/>
    <w:tmpl w:val="7DB27A9E"/>
    <w:lvl w:ilvl="0" w:tplc="03A07762">
      <w:numFmt w:val="bullet"/>
      <w:lvlText w:val="-"/>
      <w:lvlJc w:val="left"/>
      <w:pPr>
        <w:ind w:left="500" w:hanging="360"/>
      </w:pPr>
      <w:rPr>
        <w:rFonts w:ascii="Comic Sans MS" w:eastAsia="Times New Roman" w:hAnsi="Comic Sans MS" w:cs="Calibri"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2" w15:restartNumberingAfterBreak="0">
    <w:nsid w:val="34EC7680"/>
    <w:multiLevelType w:val="hybridMultilevel"/>
    <w:tmpl w:val="CBECA5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36E77AEB"/>
    <w:multiLevelType w:val="hybridMultilevel"/>
    <w:tmpl w:val="6E96CBA6"/>
    <w:lvl w:ilvl="0" w:tplc="6442C4D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BC4B06"/>
    <w:multiLevelType w:val="hybridMultilevel"/>
    <w:tmpl w:val="B89E3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A755C49"/>
    <w:multiLevelType w:val="hybridMultilevel"/>
    <w:tmpl w:val="F4921E40"/>
    <w:lvl w:ilvl="0" w:tplc="3F703B0E">
      <w:start w:val="12"/>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6" w15:restartNumberingAfterBreak="0">
    <w:nsid w:val="3D082C3B"/>
    <w:multiLevelType w:val="hybridMultilevel"/>
    <w:tmpl w:val="0888C6BC"/>
    <w:lvl w:ilvl="0" w:tplc="AF304D7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676B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A058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686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2B36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0AD2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1A75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431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4BD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DF570D"/>
    <w:multiLevelType w:val="multilevel"/>
    <w:tmpl w:val="8CD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543F68"/>
    <w:multiLevelType w:val="hybridMultilevel"/>
    <w:tmpl w:val="8FEA9C12"/>
    <w:lvl w:ilvl="0" w:tplc="00E0EDA6">
      <w:start w:val="9"/>
      <w:numFmt w:val="decimal"/>
      <w:lvlText w:val="%1."/>
      <w:lvlJc w:val="left"/>
      <w:pPr>
        <w:ind w:left="374" w:hanging="36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734" w:hanging="360"/>
      </w:pPr>
    </w:lvl>
    <w:lvl w:ilvl="2" w:tplc="0809001B" w:tentative="1">
      <w:start w:val="1"/>
      <w:numFmt w:val="lowerRoman"/>
      <w:lvlText w:val="%3."/>
      <w:lvlJc w:val="right"/>
      <w:pPr>
        <w:ind w:left="1454" w:hanging="180"/>
      </w:pPr>
    </w:lvl>
    <w:lvl w:ilvl="3" w:tplc="0809000F" w:tentative="1">
      <w:start w:val="1"/>
      <w:numFmt w:val="decimal"/>
      <w:lvlText w:val="%4."/>
      <w:lvlJc w:val="left"/>
      <w:pPr>
        <w:ind w:left="2174" w:hanging="360"/>
      </w:pPr>
    </w:lvl>
    <w:lvl w:ilvl="4" w:tplc="08090019" w:tentative="1">
      <w:start w:val="1"/>
      <w:numFmt w:val="lowerLetter"/>
      <w:lvlText w:val="%5."/>
      <w:lvlJc w:val="left"/>
      <w:pPr>
        <w:ind w:left="2894" w:hanging="360"/>
      </w:pPr>
    </w:lvl>
    <w:lvl w:ilvl="5" w:tplc="0809001B" w:tentative="1">
      <w:start w:val="1"/>
      <w:numFmt w:val="lowerRoman"/>
      <w:lvlText w:val="%6."/>
      <w:lvlJc w:val="right"/>
      <w:pPr>
        <w:ind w:left="3614" w:hanging="180"/>
      </w:pPr>
    </w:lvl>
    <w:lvl w:ilvl="6" w:tplc="0809000F" w:tentative="1">
      <w:start w:val="1"/>
      <w:numFmt w:val="decimal"/>
      <w:lvlText w:val="%7."/>
      <w:lvlJc w:val="left"/>
      <w:pPr>
        <w:ind w:left="4334" w:hanging="360"/>
      </w:pPr>
    </w:lvl>
    <w:lvl w:ilvl="7" w:tplc="08090019" w:tentative="1">
      <w:start w:val="1"/>
      <w:numFmt w:val="lowerLetter"/>
      <w:lvlText w:val="%8."/>
      <w:lvlJc w:val="left"/>
      <w:pPr>
        <w:ind w:left="5054" w:hanging="360"/>
      </w:pPr>
    </w:lvl>
    <w:lvl w:ilvl="8" w:tplc="0809001B" w:tentative="1">
      <w:start w:val="1"/>
      <w:numFmt w:val="lowerRoman"/>
      <w:lvlText w:val="%9."/>
      <w:lvlJc w:val="right"/>
      <w:pPr>
        <w:ind w:left="5774" w:hanging="180"/>
      </w:pPr>
    </w:lvl>
  </w:abstractNum>
  <w:abstractNum w:abstractNumId="29" w15:restartNumberingAfterBreak="0">
    <w:nsid w:val="48911673"/>
    <w:multiLevelType w:val="multilevel"/>
    <w:tmpl w:val="E59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4D0657"/>
    <w:multiLevelType w:val="hybridMultilevel"/>
    <w:tmpl w:val="E21A94F8"/>
    <w:lvl w:ilvl="0" w:tplc="5D7A8BE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C9F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2A82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F05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667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82A3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C81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2D46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728F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32BEF"/>
    <w:multiLevelType w:val="hybridMultilevel"/>
    <w:tmpl w:val="8AD2158A"/>
    <w:lvl w:ilvl="0" w:tplc="97146AA6">
      <w:start w:val="10"/>
      <w:numFmt w:val="decimal"/>
      <w:lvlText w:val="%1."/>
      <w:lvlJc w:val="left"/>
      <w:pPr>
        <w:ind w:left="350" w:hanging="360"/>
      </w:pPr>
      <w:rPr>
        <w:rFonts w:hint="default"/>
        <w:b/>
        <w:bCs/>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2" w15:restartNumberingAfterBreak="0">
    <w:nsid w:val="5A5B1E1A"/>
    <w:multiLevelType w:val="hybridMultilevel"/>
    <w:tmpl w:val="2710F712"/>
    <w:lvl w:ilvl="0" w:tplc="0809000F">
      <w:start w:val="13"/>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33" w15:restartNumberingAfterBreak="0">
    <w:nsid w:val="67E80169"/>
    <w:multiLevelType w:val="multilevel"/>
    <w:tmpl w:val="991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EB40CE"/>
    <w:multiLevelType w:val="hybridMultilevel"/>
    <w:tmpl w:val="B2085C72"/>
    <w:lvl w:ilvl="0" w:tplc="048CD6BE">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C2C5B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87AE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F008C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2861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AE578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7E639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0A75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C02D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F27A48"/>
    <w:multiLevelType w:val="hybridMultilevel"/>
    <w:tmpl w:val="EC6CAC32"/>
    <w:lvl w:ilvl="0" w:tplc="7626FBA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E037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B033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A1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B14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521AB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C4B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6E02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F8C4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1FB0410"/>
    <w:multiLevelType w:val="multilevel"/>
    <w:tmpl w:val="1D8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F12374"/>
    <w:multiLevelType w:val="hybridMultilevel"/>
    <w:tmpl w:val="93E4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22F8B"/>
    <w:multiLevelType w:val="hybridMultilevel"/>
    <w:tmpl w:val="4EEC35B8"/>
    <w:lvl w:ilvl="0" w:tplc="56AA2138">
      <w:start w:val="1"/>
      <w:numFmt w:val="bullet"/>
      <w:lvlText w:val="•"/>
      <w:lvlJc w:val="left"/>
      <w:pPr>
        <w:ind w:left="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C8D8">
      <w:start w:val="1"/>
      <w:numFmt w:val="bullet"/>
      <w:lvlText w:val="o"/>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CCAE8E">
      <w:start w:val="1"/>
      <w:numFmt w:val="bullet"/>
      <w:lvlText w:val="▪"/>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4AED78">
      <w:start w:val="1"/>
      <w:numFmt w:val="bullet"/>
      <w:lvlText w:val="•"/>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E2914">
      <w:start w:val="1"/>
      <w:numFmt w:val="bullet"/>
      <w:lvlText w:val="o"/>
      <w:lvlJc w:val="left"/>
      <w:pPr>
        <w:ind w:left="3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DED730">
      <w:start w:val="1"/>
      <w:numFmt w:val="bullet"/>
      <w:lvlText w:val="▪"/>
      <w:lvlJc w:val="left"/>
      <w:pPr>
        <w:ind w:left="4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84E79A">
      <w:start w:val="1"/>
      <w:numFmt w:val="bullet"/>
      <w:lvlText w:val="•"/>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CAD54">
      <w:start w:val="1"/>
      <w:numFmt w:val="bullet"/>
      <w:lvlText w:val="o"/>
      <w:lvlJc w:val="left"/>
      <w:pPr>
        <w:ind w:left="5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380274">
      <w:start w:val="1"/>
      <w:numFmt w:val="bullet"/>
      <w:lvlText w:val="▪"/>
      <w:lvlJc w:val="left"/>
      <w:pPr>
        <w:ind w:left="6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4"/>
  </w:num>
  <w:num w:numId="3">
    <w:abstractNumId w:val="11"/>
  </w:num>
  <w:num w:numId="4">
    <w:abstractNumId w:val="19"/>
  </w:num>
  <w:num w:numId="5">
    <w:abstractNumId w:val="38"/>
  </w:num>
  <w:num w:numId="6">
    <w:abstractNumId w:val="26"/>
  </w:num>
  <w:num w:numId="7">
    <w:abstractNumId w:val="35"/>
  </w:num>
  <w:num w:numId="8">
    <w:abstractNumId w:val="30"/>
  </w:num>
  <w:num w:numId="9">
    <w:abstractNumId w:val="34"/>
  </w:num>
  <w:num w:numId="10">
    <w:abstractNumId w:val="7"/>
  </w:num>
  <w:num w:numId="11">
    <w:abstractNumId w:val="23"/>
  </w:num>
  <w:num w:numId="12">
    <w:abstractNumId w:val="37"/>
  </w:num>
  <w:num w:numId="13">
    <w:abstractNumId w:val="21"/>
  </w:num>
  <w:num w:numId="14">
    <w:abstractNumId w:val="12"/>
  </w:num>
  <w:num w:numId="15">
    <w:abstractNumId w:val="20"/>
  </w:num>
  <w:num w:numId="16">
    <w:abstractNumId w:val="28"/>
  </w:num>
  <w:num w:numId="17">
    <w:abstractNumId w:val="15"/>
  </w:num>
  <w:num w:numId="18">
    <w:abstractNumId w:val="9"/>
  </w:num>
  <w:num w:numId="19">
    <w:abstractNumId w:val="25"/>
  </w:num>
  <w:num w:numId="20">
    <w:abstractNumId w:val="33"/>
  </w:num>
  <w:num w:numId="21">
    <w:abstractNumId w:val="29"/>
  </w:num>
  <w:num w:numId="22">
    <w:abstractNumId w:val="31"/>
  </w:num>
  <w:num w:numId="23">
    <w:abstractNumId w:val="32"/>
  </w:num>
  <w:num w:numId="24">
    <w:abstractNumId w:val="6"/>
  </w:num>
  <w:num w:numId="25">
    <w:abstractNumId w:val="27"/>
  </w:num>
  <w:num w:numId="26">
    <w:abstractNumId w:val="8"/>
  </w:num>
  <w:num w:numId="27">
    <w:abstractNumId w:val="22"/>
  </w:num>
  <w:num w:numId="28">
    <w:abstractNumId w:val="0"/>
  </w:num>
  <w:num w:numId="29">
    <w:abstractNumId w:val="17"/>
  </w:num>
  <w:num w:numId="30">
    <w:abstractNumId w:val="1"/>
  </w:num>
  <w:num w:numId="31">
    <w:abstractNumId w:val="2"/>
  </w:num>
  <w:num w:numId="32">
    <w:abstractNumId w:val="3"/>
  </w:num>
  <w:num w:numId="33">
    <w:abstractNumId w:val="4"/>
  </w:num>
  <w:num w:numId="34">
    <w:abstractNumId w:val="13"/>
  </w:num>
  <w:num w:numId="35">
    <w:abstractNumId w:val="24"/>
  </w:num>
  <w:num w:numId="36">
    <w:abstractNumId w:val="36"/>
  </w:num>
  <w:num w:numId="37">
    <w:abstractNumId w:val="10"/>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41"/>
    <w:rsid w:val="000106AF"/>
    <w:rsid w:val="00016FA7"/>
    <w:rsid w:val="00017993"/>
    <w:rsid w:val="00022664"/>
    <w:rsid w:val="000325E8"/>
    <w:rsid w:val="000420B7"/>
    <w:rsid w:val="00046620"/>
    <w:rsid w:val="000534B6"/>
    <w:rsid w:val="0006285F"/>
    <w:rsid w:val="00062D82"/>
    <w:rsid w:val="00086D98"/>
    <w:rsid w:val="00092B95"/>
    <w:rsid w:val="000C29C4"/>
    <w:rsid w:val="000C4B63"/>
    <w:rsid w:val="000C5402"/>
    <w:rsid w:val="000D13F2"/>
    <w:rsid w:val="000E3C65"/>
    <w:rsid w:val="000F3D98"/>
    <w:rsid w:val="000F5EB5"/>
    <w:rsid w:val="001018C3"/>
    <w:rsid w:val="00125A61"/>
    <w:rsid w:val="00130EDC"/>
    <w:rsid w:val="001354D5"/>
    <w:rsid w:val="0016421A"/>
    <w:rsid w:val="00167419"/>
    <w:rsid w:val="00170BCA"/>
    <w:rsid w:val="001A5EC5"/>
    <w:rsid w:val="001B0365"/>
    <w:rsid w:val="001C6168"/>
    <w:rsid w:val="001D240F"/>
    <w:rsid w:val="001E66B3"/>
    <w:rsid w:val="001F20BA"/>
    <w:rsid w:val="001F3296"/>
    <w:rsid w:val="002018A5"/>
    <w:rsid w:val="00203C11"/>
    <w:rsid w:val="00205A21"/>
    <w:rsid w:val="0021766C"/>
    <w:rsid w:val="00223410"/>
    <w:rsid w:val="00232F6A"/>
    <w:rsid w:val="0024628D"/>
    <w:rsid w:val="00257045"/>
    <w:rsid w:val="00261374"/>
    <w:rsid w:val="002721DC"/>
    <w:rsid w:val="0028023A"/>
    <w:rsid w:val="002857AB"/>
    <w:rsid w:val="002B0982"/>
    <w:rsid w:val="002B6BB9"/>
    <w:rsid w:val="002B73A5"/>
    <w:rsid w:val="002C5BC6"/>
    <w:rsid w:val="002E1B7F"/>
    <w:rsid w:val="002E2057"/>
    <w:rsid w:val="002E310B"/>
    <w:rsid w:val="002E3F45"/>
    <w:rsid w:val="002E5FCA"/>
    <w:rsid w:val="002F0FE2"/>
    <w:rsid w:val="002F1FC8"/>
    <w:rsid w:val="002F48B4"/>
    <w:rsid w:val="003028ED"/>
    <w:rsid w:val="003031BF"/>
    <w:rsid w:val="00312C07"/>
    <w:rsid w:val="00312CDE"/>
    <w:rsid w:val="00322B7C"/>
    <w:rsid w:val="00323718"/>
    <w:rsid w:val="003300C5"/>
    <w:rsid w:val="00340714"/>
    <w:rsid w:val="00344510"/>
    <w:rsid w:val="00353474"/>
    <w:rsid w:val="003803A3"/>
    <w:rsid w:val="0038221F"/>
    <w:rsid w:val="0039367C"/>
    <w:rsid w:val="003C0E0E"/>
    <w:rsid w:val="003C6948"/>
    <w:rsid w:val="003E1251"/>
    <w:rsid w:val="003E5858"/>
    <w:rsid w:val="004171C8"/>
    <w:rsid w:val="004278B9"/>
    <w:rsid w:val="004336AC"/>
    <w:rsid w:val="0045034D"/>
    <w:rsid w:val="0046474A"/>
    <w:rsid w:val="00465082"/>
    <w:rsid w:val="004777C2"/>
    <w:rsid w:val="004824F9"/>
    <w:rsid w:val="00491385"/>
    <w:rsid w:val="004A674F"/>
    <w:rsid w:val="004D4DA9"/>
    <w:rsid w:val="004F3AE0"/>
    <w:rsid w:val="00512DB7"/>
    <w:rsid w:val="00516101"/>
    <w:rsid w:val="00522C25"/>
    <w:rsid w:val="00526A9C"/>
    <w:rsid w:val="00532211"/>
    <w:rsid w:val="00537D10"/>
    <w:rsid w:val="00566FDD"/>
    <w:rsid w:val="00574EEA"/>
    <w:rsid w:val="00577030"/>
    <w:rsid w:val="00581905"/>
    <w:rsid w:val="0058271C"/>
    <w:rsid w:val="005849D8"/>
    <w:rsid w:val="0059043C"/>
    <w:rsid w:val="00592BF1"/>
    <w:rsid w:val="00595175"/>
    <w:rsid w:val="00595FB0"/>
    <w:rsid w:val="005A42B4"/>
    <w:rsid w:val="005A5070"/>
    <w:rsid w:val="005B53BD"/>
    <w:rsid w:val="005C222D"/>
    <w:rsid w:val="005E0DD7"/>
    <w:rsid w:val="0060358A"/>
    <w:rsid w:val="0060556D"/>
    <w:rsid w:val="0060619C"/>
    <w:rsid w:val="00636E65"/>
    <w:rsid w:val="00647E7C"/>
    <w:rsid w:val="006569EC"/>
    <w:rsid w:val="00657396"/>
    <w:rsid w:val="00657889"/>
    <w:rsid w:val="00663DF6"/>
    <w:rsid w:val="00664C17"/>
    <w:rsid w:val="006729BD"/>
    <w:rsid w:val="00672F2F"/>
    <w:rsid w:val="006922AD"/>
    <w:rsid w:val="006A2DF1"/>
    <w:rsid w:val="006B5925"/>
    <w:rsid w:val="006B76CC"/>
    <w:rsid w:val="006C2774"/>
    <w:rsid w:val="006C4051"/>
    <w:rsid w:val="006D79A2"/>
    <w:rsid w:val="006D7FAD"/>
    <w:rsid w:val="006E1A8F"/>
    <w:rsid w:val="007157FA"/>
    <w:rsid w:val="007168B5"/>
    <w:rsid w:val="00723F88"/>
    <w:rsid w:val="00730C29"/>
    <w:rsid w:val="007758E1"/>
    <w:rsid w:val="00776DDD"/>
    <w:rsid w:val="00793F2F"/>
    <w:rsid w:val="007A6778"/>
    <w:rsid w:val="007B063C"/>
    <w:rsid w:val="007B6E3E"/>
    <w:rsid w:val="007F45BA"/>
    <w:rsid w:val="007F7330"/>
    <w:rsid w:val="007F7977"/>
    <w:rsid w:val="008013EB"/>
    <w:rsid w:val="00805B0D"/>
    <w:rsid w:val="00807976"/>
    <w:rsid w:val="008233B4"/>
    <w:rsid w:val="00824801"/>
    <w:rsid w:val="00826829"/>
    <w:rsid w:val="008427C0"/>
    <w:rsid w:val="0086389D"/>
    <w:rsid w:val="00877B77"/>
    <w:rsid w:val="00890FF3"/>
    <w:rsid w:val="008A5BFA"/>
    <w:rsid w:val="008C227D"/>
    <w:rsid w:val="008C2C44"/>
    <w:rsid w:val="008D134C"/>
    <w:rsid w:val="008E61CF"/>
    <w:rsid w:val="008F685D"/>
    <w:rsid w:val="00905797"/>
    <w:rsid w:val="009108E0"/>
    <w:rsid w:val="0091104F"/>
    <w:rsid w:val="00922D16"/>
    <w:rsid w:val="00923649"/>
    <w:rsid w:val="00926754"/>
    <w:rsid w:val="00934680"/>
    <w:rsid w:val="00940658"/>
    <w:rsid w:val="00941368"/>
    <w:rsid w:val="0094281E"/>
    <w:rsid w:val="00947318"/>
    <w:rsid w:val="00965FE6"/>
    <w:rsid w:val="00977C92"/>
    <w:rsid w:val="0098636E"/>
    <w:rsid w:val="009901C1"/>
    <w:rsid w:val="00994E94"/>
    <w:rsid w:val="009B2EDB"/>
    <w:rsid w:val="009B6D97"/>
    <w:rsid w:val="009C0A62"/>
    <w:rsid w:val="009C7B5E"/>
    <w:rsid w:val="009D1E41"/>
    <w:rsid w:val="009D7BA8"/>
    <w:rsid w:val="009E0F59"/>
    <w:rsid w:val="009F2EB9"/>
    <w:rsid w:val="00A0250A"/>
    <w:rsid w:val="00A234A5"/>
    <w:rsid w:val="00A30534"/>
    <w:rsid w:val="00A43CAA"/>
    <w:rsid w:val="00A44C50"/>
    <w:rsid w:val="00A62C83"/>
    <w:rsid w:val="00A71040"/>
    <w:rsid w:val="00A91892"/>
    <w:rsid w:val="00AA2065"/>
    <w:rsid w:val="00AA3882"/>
    <w:rsid w:val="00AA4639"/>
    <w:rsid w:val="00AA6232"/>
    <w:rsid w:val="00AB1E1B"/>
    <w:rsid w:val="00AC682E"/>
    <w:rsid w:val="00AD1E28"/>
    <w:rsid w:val="00AF102D"/>
    <w:rsid w:val="00B057D7"/>
    <w:rsid w:val="00B1140C"/>
    <w:rsid w:val="00B13BED"/>
    <w:rsid w:val="00B16334"/>
    <w:rsid w:val="00B221F9"/>
    <w:rsid w:val="00B32840"/>
    <w:rsid w:val="00B35A17"/>
    <w:rsid w:val="00B605B8"/>
    <w:rsid w:val="00B70FA2"/>
    <w:rsid w:val="00B71673"/>
    <w:rsid w:val="00B75A67"/>
    <w:rsid w:val="00B920BE"/>
    <w:rsid w:val="00BA4043"/>
    <w:rsid w:val="00BA7729"/>
    <w:rsid w:val="00BB44CD"/>
    <w:rsid w:val="00BC1ED9"/>
    <w:rsid w:val="00BD4BB8"/>
    <w:rsid w:val="00C0019A"/>
    <w:rsid w:val="00C076D7"/>
    <w:rsid w:val="00C102CC"/>
    <w:rsid w:val="00C2389D"/>
    <w:rsid w:val="00C25F0C"/>
    <w:rsid w:val="00C27846"/>
    <w:rsid w:val="00C4206F"/>
    <w:rsid w:val="00C50583"/>
    <w:rsid w:val="00C6330A"/>
    <w:rsid w:val="00CA2F6C"/>
    <w:rsid w:val="00CA489F"/>
    <w:rsid w:val="00CC0348"/>
    <w:rsid w:val="00CD1120"/>
    <w:rsid w:val="00CE792B"/>
    <w:rsid w:val="00CF0110"/>
    <w:rsid w:val="00CF58DA"/>
    <w:rsid w:val="00D02126"/>
    <w:rsid w:val="00D327E8"/>
    <w:rsid w:val="00D3366B"/>
    <w:rsid w:val="00D66B1C"/>
    <w:rsid w:val="00D80DC7"/>
    <w:rsid w:val="00D82F06"/>
    <w:rsid w:val="00D902A8"/>
    <w:rsid w:val="00D90A6B"/>
    <w:rsid w:val="00DA08C5"/>
    <w:rsid w:val="00DA3994"/>
    <w:rsid w:val="00DB542D"/>
    <w:rsid w:val="00DD50BF"/>
    <w:rsid w:val="00DE7475"/>
    <w:rsid w:val="00DF5F30"/>
    <w:rsid w:val="00E053D6"/>
    <w:rsid w:val="00E22D7D"/>
    <w:rsid w:val="00E47C75"/>
    <w:rsid w:val="00E5709D"/>
    <w:rsid w:val="00E66A34"/>
    <w:rsid w:val="00E7361B"/>
    <w:rsid w:val="00E7650F"/>
    <w:rsid w:val="00E7751F"/>
    <w:rsid w:val="00E84CB5"/>
    <w:rsid w:val="00EB6454"/>
    <w:rsid w:val="00EB7ECA"/>
    <w:rsid w:val="00EC15CC"/>
    <w:rsid w:val="00EC16DA"/>
    <w:rsid w:val="00EC7D9C"/>
    <w:rsid w:val="00EF128C"/>
    <w:rsid w:val="00F0023A"/>
    <w:rsid w:val="00F00593"/>
    <w:rsid w:val="00F01745"/>
    <w:rsid w:val="00F12919"/>
    <w:rsid w:val="00F149A2"/>
    <w:rsid w:val="00F163B1"/>
    <w:rsid w:val="00F25888"/>
    <w:rsid w:val="00F263CE"/>
    <w:rsid w:val="00F35FE4"/>
    <w:rsid w:val="00F52816"/>
    <w:rsid w:val="00F6746E"/>
    <w:rsid w:val="00F77A1F"/>
    <w:rsid w:val="00FA088D"/>
    <w:rsid w:val="00FB35EA"/>
    <w:rsid w:val="00FB4233"/>
    <w:rsid w:val="00FC0AEC"/>
    <w:rsid w:val="00FC19D2"/>
    <w:rsid w:val="00FC7C8F"/>
    <w:rsid w:val="00FD2F5F"/>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09859E3"/>
  <w15:docId w15:val="{8F56B84E-14E1-4769-9232-3075455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370" w:hanging="10"/>
      <w:jc w:val="both"/>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215" w:line="263"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86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6D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E3C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A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39"/>
    <w:rPr>
      <w:rFonts w:ascii="Arial" w:eastAsia="Arial" w:hAnsi="Arial" w:cs="Arial"/>
      <w:color w:val="000000"/>
      <w:sz w:val="24"/>
    </w:rPr>
  </w:style>
  <w:style w:type="paragraph" w:styleId="Footer">
    <w:name w:val="footer"/>
    <w:basedOn w:val="Normal"/>
    <w:link w:val="FooterChar"/>
    <w:uiPriority w:val="99"/>
    <w:unhideWhenUsed/>
    <w:rsid w:val="00AA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39"/>
    <w:rPr>
      <w:rFonts w:ascii="Arial" w:eastAsia="Arial" w:hAnsi="Arial" w:cs="Arial"/>
      <w:color w:val="000000"/>
      <w:sz w:val="24"/>
    </w:rPr>
  </w:style>
  <w:style w:type="paragraph" w:styleId="NoSpacing">
    <w:name w:val="No Spacing"/>
    <w:link w:val="NoSpacingChar"/>
    <w:uiPriority w:val="1"/>
    <w:qFormat/>
    <w:rsid w:val="008233B4"/>
    <w:pPr>
      <w:spacing w:after="0" w:line="240" w:lineRule="auto"/>
    </w:pPr>
  </w:style>
  <w:style w:type="character" w:customStyle="1" w:styleId="NoSpacingChar">
    <w:name w:val="No Spacing Char"/>
    <w:basedOn w:val="DefaultParagraphFont"/>
    <w:link w:val="NoSpacing"/>
    <w:uiPriority w:val="1"/>
    <w:rsid w:val="008233B4"/>
  </w:style>
  <w:style w:type="character" w:customStyle="1" w:styleId="Heading2Char">
    <w:name w:val="Heading 2 Char"/>
    <w:basedOn w:val="DefaultParagraphFont"/>
    <w:link w:val="Heading2"/>
    <w:uiPriority w:val="9"/>
    <w:rsid w:val="00086D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86D98"/>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E7751F"/>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E6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34"/>
    <w:rPr>
      <w:rFonts w:ascii="Segoe UI" w:eastAsia="Arial" w:hAnsi="Segoe UI" w:cs="Segoe UI"/>
      <w:color w:val="000000"/>
      <w:sz w:val="18"/>
      <w:szCs w:val="18"/>
    </w:rPr>
  </w:style>
  <w:style w:type="paragraph" w:customStyle="1" w:styleId="Default">
    <w:name w:val="Default"/>
    <w:rsid w:val="0002266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9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5E8"/>
    <w:pPr>
      <w:spacing w:after="0" w:line="240" w:lineRule="auto"/>
    </w:pPr>
    <w:rPr>
      <w:sz w:val="20"/>
      <w:szCs w:val="20"/>
    </w:rPr>
  </w:style>
  <w:style w:type="character" w:customStyle="1" w:styleId="FootnoteTextChar">
    <w:name w:val="Footnote Text Char"/>
    <w:basedOn w:val="DefaultParagraphFont"/>
    <w:link w:val="FootnoteText"/>
    <w:semiHidden/>
    <w:rsid w:val="000325E8"/>
    <w:rPr>
      <w:rFonts w:ascii="Arial" w:eastAsia="Arial" w:hAnsi="Arial" w:cs="Arial"/>
      <w:color w:val="000000"/>
      <w:sz w:val="20"/>
      <w:szCs w:val="20"/>
    </w:rPr>
  </w:style>
  <w:style w:type="character" w:styleId="FootnoteReference">
    <w:name w:val="footnote reference"/>
    <w:basedOn w:val="DefaultParagraphFont"/>
    <w:semiHidden/>
    <w:unhideWhenUsed/>
    <w:rsid w:val="000325E8"/>
    <w:rPr>
      <w:vertAlign w:val="superscript"/>
    </w:rPr>
  </w:style>
  <w:style w:type="character" w:styleId="Hyperlink">
    <w:name w:val="Hyperlink"/>
    <w:basedOn w:val="DefaultParagraphFont"/>
    <w:uiPriority w:val="99"/>
    <w:unhideWhenUsed/>
    <w:rsid w:val="004D4DA9"/>
    <w:rPr>
      <w:color w:val="0000FF"/>
      <w:u w:val="single"/>
    </w:rPr>
  </w:style>
  <w:style w:type="character" w:styleId="FollowedHyperlink">
    <w:name w:val="FollowedHyperlink"/>
    <w:basedOn w:val="DefaultParagraphFont"/>
    <w:uiPriority w:val="99"/>
    <w:semiHidden/>
    <w:unhideWhenUsed/>
    <w:rsid w:val="004D4DA9"/>
    <w:rPr>
      <w:color w:val="954F72" w:themeColor="followedHyperlink"/>
      <w:u w:val="single"/>
    </w:rPr>
  </w:style>
  <w:style w:type="character" w:customStyle="1" w:styleId="UnresolvedMention1">
    <w:name w:val="Unresolved Mention1"/>
    <w:basedOn w:val="DefaultParagraphFont"/>
    <w:uiPriority w:val="99"/>
    <w:semiHidden/>
    <w:unhideWhenUsed/>
    <w:rsid w:val="00877B77"/>
    <w:rPr>
      <w:color w:val="605E5C"/>
      <w:shd w:val="clear" w:color="auto" w:fill="E1DFDD"/>
    </w:rPr>
  </w:style>
  <w:style w:type="character" w:customStyle="1" w:styleId="Heading4Char">
    <w:name w:val="Heading 4 Char"/>
    <w:basedOn w:val="DefaultParagraphFont"/>
    <w:link w:val="Heading4"/>
    <w:uiPriority w:val="9"/>
    <w:semiHidden/>
    <w:rsid w:val="000E3C65"/>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776DD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66FDD"/>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66FDD"/>
    <w:pPr>
      <w:spacing w:after="100"/>
      <w:ind w:left="0"/>
    </w:pPr>
  </w:style>
  <w:style w:type="character" w:styleId="Strong">
    <w:name w:val="Strong"/>
    <w:basedOn w:val="DefaultParagraphFont"/>
    <w:uiPriority w:val="22"/>
    <w:qFormat/>
    <w:rsid w:val="00581905"/>
    <w:rPr>
      <w:b/>
      <w:bCs/>
    </w:rPr>
  </w:style>
  <w:style w:type="paragraph" w:styleId="TOC2">
    <w:name w:val="toc 2"/>
    <w:basedOn w:val="Normal"/>
    <w:next w:val="Normal"/>
    <w:autoRedefine/>
    <w:uiPriority w:val="39"/>
    <w:unhideWhenUsed/>
    <w:rsid w:val="00B3284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420">
      <w:bodyDiv w:val="1"/>
      <w:marLeft w:val="0"/>
      <w:marRight w:val="0"/>
      <w:marTop w:val="0"/>
      <w:marBottom w:val="0"/>
      <w:divBdr>
        <w:top w:val="none" w:sz="0" w:space="0" w:color="auto"/>
        <w:left w:val="none" w:sz="0" w:space="0" w:color="auto"/>
        <w:bottom w:val="none" w:sz="0" w:space="0" w:color="auto"/>
        <w:right w:val="none" w:sz="0" w:space="0" w:color="auto"/>
      </w:divBdr>
    </w:div>
    <w:div w:id="71127877">
      <w:bodyDiv w:val="1"/>
      <w:marLeft w:val="0"/>
      <w:marRight w:val="0"/>
      <w:marTop w:val="0"/>
      <w:marBottom w:val="0"/>
      <w:divBdr>
        <w:top w:val="none" w:sz="0" w:space="0" w:color="auto"/>
        <w:left w:val="none" w:sz="0" w:space="0" w:color="auto"/>
        <w:bottom w:val="none" w:sz="0" w:space="0" w:color="auto"/>
        <w:right w:val="none" w:sz="0" w:space="0" w:color="auto"/>
      </w:divBdr>
    </w:div>
    <w:div w:id="889460669">
      <w:bodyDiv w:val="1"/>
      <w:marLeft w:val="0"/>
      <w:marRight w:val="0"/>
      <w:marTop w:val="0"/>
      <w:marBottom w:val="0"/>
      <w:divBdr>
        <w:top w:val="none" w:sz="0" w:space="0" w:color="auto"/>
        <w:left w:val="none" w:sz="0" w:space="0" w:color="auto"/>
        <w:bottom w:val="none" w:sz="0" w:space="0" w:color="auto"/>
        <w:right w:val="none" w:sz="0" w:space="0" w:color="auto"/>
      </w:divBdr>
    </w:div>
    <w:div w:id="1046224770">
      <w:bodyDiv w:val="1"/>
      <w:marLeft w:val="0"/>
      <w:marRight w:val="0"/>
      <w:marTop w:val="0"/>
      <w:marBottom w:val="0"/>
      <w:divBdr>
        <w:top w:val="none" w:sz="0" w:space="0" w:color="auto"/>
        <w:left w:val="none" w:sz="0" w:space="0" w:color="auto"/>
        <w:bottom w:val="none" w:sz="0" w:space="0" w:color="auto"/>
        <w:right w:val="none" w:sz="0" w:space="0" w:color="auto"/>
      </w:divBdr>
    </w:div>
    <w:div w:id="1153058876">
      <w:bodyDiv w:val="1"/>
      <w:marLeft w:val="0"/>
      <w:marRight w:val="0"/>
      <w:marTop w:val="0"/>
      <w:marBottom w:val="0"/>
      <w:divBdr>
        <w:top w:val="none" w:sz="0" w:space="0" w:color="auto"/>
        <w:left w:val="none" w:sz="0" w:space="0" w:color="auto"/>
        <w:bottom w:val="none" w:sz="0" w:space="0" w:color="auto"/>
        <w:right w:val="none" w:sz="0" w:space="0" w:color="auto"/>
      </w:divBdr>
    </w:div>
    <w:div w:id="1319382206">
      <w:bodyDiv w:val="1"/>
      <w:marLeft w:val="0"/>
      <w:marRight w:val="0"/>
      <w:marTop w:val="0"/>
      <w:marBottom w:val="0"/>
      <w:divBdr>
        <w:top w:val="none" w:sz="0" w:space="0" w:color="auto"/>
        <w:left w:val="none" w:sz="0" w:space="0" w:color="auto"/>
        <w:bottom w:val="none" w:sz="0" w:space="0" w:color="auto"/>
        <w:right w:val="none" w:sz="0" w:space="0" w:color="auto"/>
      </w:divBdr>
    </w:div>
    <w:div w:id="1856655416">
      <w:bodyDiv w:val="1"/>
      <w:marLeft w:val="0"/>
      <w:marRight w:val="0"/>
      <w:marTop w:val="0"/>
      <w:marBottom w:val="0"/>
      <w:divBdr>
        <w:top w:val="none" w:sz="0" w:space="0" w:color="auto"/>
        <w:left w:val="none" w:sz="0" w:space="0" w:color="auto"/>
        <w:bottom w:val="none" w:sz="0" w:space="0" w:color="auto"/>
        <w:right w:val="none" w:sz="0" w:space="0" w:color="auto"/>
      </w:divBdr>
    </w:div>
    <w:div w:id="186994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legislation.gov.uk/uksi/2010/1725/regulation/2/made" TargetMode="External"/><Relationship Id="rId26" Type="http://schemas.openxmlformats.org/officeDocument/2006/relationships/hyperlink" Target="http://www.essex.gov.uk/Education-Schools/Schools/Attending-School/Pages/Attending-School.aspx" TargetMode="External"/><Relationship Id="rId3" Type="http://schemas.openxmlformats.org/officeDocument/2006/relationships/customXml" Target="../customXml/item3.xml"/><Relationship Id="rId21" Type="http://schemas.openxmlformats.org/officeDocument/2006/relationships/hyperlink" Target="https://www.legislation.gov.uk/uksi/2016/792/made/data.html" TargetMode="External"/><Relationship Id="rId7" Type="http://schemas.openxmlformats.org/officeDocument/2006/relationships/settings" Target="settings.xml"/><Relationship Id="rId12" Type="http://schemas.openxmlformats.org/officeDocument/2006/relationships/hyperlink" Target="https://www.gov.uk/government/publications/school-attendance" TargetMode="External"/><Relationship Id="rId17" Type="http://schemas.openxmlformats.org/officeDocument/2006/relationships/hyperlink" Target="http://www.legislation.gov.uk/uksi/2006/1751/contents/made" TargetMode="External"/><Relationship Id="rId25" Type="http://schemas.openxmlformats.org/officeDocument/2006/relationships/hyperlink" Target="http://www.essex.gov.uk/Education-Schools/Schools/Attending-School/Pages/Attending-School.aspx" TargetMode="External"/><Relationship Id="rId2" Type="http://schemas.openxmlformats.org/officeDocument/2006/relationships/customXml" Target="../customXml/item2.xml"/><Relationship Id="rId16" Type="http://schemas.openxmlformats.org/officeDocument/2006/relationships/hyperlink" Target="http://www.legislation.gov.uk/ukpga/2006/40/part/7/chapter/2/crossheading/school-attendance" TargetMode="External"/><Relationship Id="rId20" Type="http://schemas.openxmlformats.org/officeDocument/2006/relationships/hyperlink" Target="https://www.legislation.gov.uk/uksi/2013/756/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essex.gov.uk/Education-Schools/Schools/Attending-School/Pages/Attending-School.aspx" TargetMode="External"/><Relationship Id="rId5" Type="http://schemas.openxmlformats.org/officeDocument/2006/relationships/numbering" Target="numbering.xml"/><Relationship Id="rId15" Type="http://schemas.openxmlformats.org/officeDocument/2006/relationships/hyperlink" Target="http://www.legislation.gov.uk/ukpga/2002/32/part/3/chapter/3" TargetMode="External"/><Relationship Id="rId23" Type="http://schemas.openxmlformats.org/officeDocument/2006/relationships/hyperlink" Target="http://www.essex.gov.uk/Education-Schools/Schools/Attending-School/Pages/Attending-School.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gov.uk/uksi/2011/1625/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part/VI/chapter/II" TargetMode="External"/><Relationship Id="rId22" Type="http://schemas.openxmlformats.org/officeDocument/2006/relationships/hyperlink" Target="https://www.gov.uk/guidance/complete-the-school-censu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ZoeH44-X0AhVPUMAKHd5pA28QFnoECBkQAQ&amp;url=https%3A%2F%2Fem-edsupport.org.uk%2FPages%2FDownload%2Fe6a436ee-7794-4623-a074-64453d17728d%2FPageSectionDocuments&amp;usg=AOvVaw14_6VLXmxYogfSQOlVW9C4" TargetMode="External"/><Relationship Id="rId2" Type="http://schemas.openxmlformats.org/officeDocument/2006/relationships/hyperlink" Target="https://www.gov.uk/government/publications/children-missing-education" TargetMode="External"/><Relationship Id="rId1" Type="http://schemas.openxmlformats.org/officeDocument/2006/relationships/hyperlink" Target="https://www.gov.uk/government/publications/school-attendance/addendum-recording-attendance-in-relation-to-coronavirus-covid-19-during-the-2021-to-2022-academic-year" TargetMode="External"/><Relationship Id="rId4" Type="http://schemas.openxmlformats.org/officeDocument/2006/relationships/hyperlink" Target="https://www.em-edsupport.org.uk/Event/733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0" ma:contentTypeDescription="Create a new document." ma:contentTypeScope="" ma:versionID="484455e102d687de13575a94477100a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10BF-3EFA-466E-8629-1446243BAB55}"/>
</file>

<file path=customXml/itemProps2.xml><?xml version="1.0" encoding="utf-8"?>
<ds:datastoreItem xmlns:ds="http://schemas.openxmlformats.org/officeDocument/2006/customXml" ds:itemID="{B56C0548-D48E-4F10-94BF-4F71A63DAB4C}">
  <ds:schemaRefs>
    <ds:schemaRef ds:uri="http://schemas.microsoft.com/sharepoint/v3/contenttype/forms"/>
  </ds:schemaRefs>
</ds:datastoreItem>
</file>

<file path=customXml/itemProps3.xml><?xml version="1.0" encoding="utf-8"?>
<ds:datastoreItem xmlns:ds="http://schemas.openxmlformats.org/officeDocument/2006/customXml" ds:itemID="{11615951-D4B7-4C87-9A14-C66752E4B541}">
  <ds:schemaRefs>
    <ds:schemaRef ds:uri="b4fbf5b4-fdf4-42f1-8770-95a24dc50d2d"/>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e7e5995-3da6-4ec6-b4c1-7914e902cf44"/>
  </ds:schemaRefs>
</ds:datastoreItem>
</file>

<file path=customXml/itemProps4.xml><?xml version="1.0" encoding="utf-8"?>
<ds:datastoreItem xmlns:ds="http://schemas.openxmlformats.org/officeDocument/2006/customXml" ds:itemID="{71654AC1-ADD8-445A-8BE6-135C1726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oshalls</dc:creator>
  <cp:keywords/>
  <cp:lastModifiedBy>Patricia Carnell</cp:lastModifiedBy>
  <cp:revision>2</cp:revision>
  <cp:lastPrinted>2022-03-02T10:48:00Z</cp:lastPrinted>
  <dcterms:created xsi:type="dcterms:W3CDTF">2022-03-09T12:15:00Z</dcterms:created>
  <dcterms:modified xsi:type="dcterms:W3CDTF">2022-03-09T12:15:00Z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